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8EDD8" w14:textId="77777777" w:rsidR="00BF4DB8" w:rsidRDefault="00BF4DB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1C9949BE" w14:textId="77777777" w:rsidR="00BF4DB8" w:rsidRDefault="00BF4DB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3FAEC26F" w14:textId="77777777" w:rsidR="00BF4DB8" w:rsidRDefault="00446DE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Załącznik nr 6 do ZW 121/2020</w:t>
      </w:r>
    </w:p>
    <w:p w14:paraId="2E65EFF2" w14:textId="77777777" w:rsidR="00BF4DB8" w:rsidRDefault="00BF4DB8">
      <w:pPr>
        <w:spacing w:after="0" w:line="25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7"/>
        <w:tblW w:w="922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5"/>
        <w:gridCol w:w="2048"/>
        <w:gridCol w:w="351"/>
        <w:gridCol w:w="1440"/>
        <w:gridCol w:w="2002"/>
      </w:tblGrid>
      <w:tr w:rsidR="00BF4DB8" w14:paraId="452180ED" w14:textId="77777777" w:rsidTr="00446DE4">
        <w:trPr>
          <w:trHeight w:val="320"/>
          <w:jc w:val="center"/>
        </w:trPr>
        <w:tc>
          <w:tcPr>
            <w:tcW w:w="9226" w:type="dxa"/>
            <w:gridSpan w:val="5"/>
            <w:shd w:val="clear" w:color="auto" w:fill="auto"/>
            <w:vAlign w:val="bottom"/>
          </w:tcPr>
          <w:p w14:paraId="17B2E5AB" w14:textId="77777777" w:rsidR="00BF4DB8" w:rsidRDefault="00446DE4">
            <w:pPr>
              <w:spacing w:after="0"/>
              <w:ind w:left="-354" w:firstLine="4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WYDZIAŁ ZARZĄDZANIA</w:t>
            </w:r>
          </w:p>
        </w:tc>
      </w:tr>
      <w:tr w:rsidR="00BF4DB8" w14:paraId="7FE1E586" w14:textId="77777777" w:rsidTr="00446DE4">
        <w:trPr>
          <w:trHeight w:val="469"/>
          <w:jc w:val="center"/>
        </w:trPr>
        <w:tc>
          <w:tcPr>
            <w:tcW w:w="3385" w:type="dxa"/>
            <w:shd w:val="clear" w:color="auto" w:fill="auto"/>
            <w:vAlign w:val="bottom"/>
          </w:tcPr>
          <w:p w14:paraId="315BD998" w14:textId="77777777" w:rsidR="00BF4DB8" w:rsidRDefault="00BF4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1" w:type="dxa"/>
            <w:gridSpan w:val="4"/>
            <w:shd w:val="clear" w:color="auto" w:fill="auto"/>
            <w:vAlign w:val="bottom"/>
          </w:tcPr>
          <w:p w14:paraId="2BB7595D" w14:textId="77777777" w:rsidR="00BF4DB8" w:rsidRDefault="00446DE4">
            <w:pPr>
              <w:spacing w:after="0"/>
              <w:ind w:left="5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KARTA PRZEDMIOTU</w:t>
            </w:r>
          </w:p>
          <w:p w14:paraId="33EC00A7" w14:textId="77777777" w:rsidR="00BF4DB8" w:rsidRDefault="00BF4DB8">
            <w:pPr>
              <w:spacing w:after="0"/>
              <w:ind w:left="5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DB8" w:rsidRPr="007017B0" w14:paraId="685983B1" w14:textId="77777777" w:rsidTr="00446DE4">
        <w:trPr>
          <w:trHeight w:val="276"/>
          <w:jc w:val="center"/>
        </w:trPr>
        <w:tc>
          <w:tcPr>
            <w:tcW w:w="9226" w:type="dxa"/>
            <w:gridSpan w:val="5"/>
            <w:shd w:val="clear" w:color="auto" w:fill="auto"/>
            <w:vAlign w:val="bottom"/>
          </w:tcPr>
          <w:p w14:paraId="182F443D" w14:textId="77777777" w:rsidR="00BF4DB8" w:rsidRPr="007017B0" w:rsidRDefault="00446DE4">
            <w:pPr>
              <w:spacing w:after="0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/>
              </w:rPr>
              <w:t>Nazwa przedmiotu w języku polskim: Marketing</w:t>
            </w:r>
          </w:p>
        </w:tc>
      </w:tr>
      <w:tr w:rsidR="00BF4DB8" w:rsidRPr="007017B0" w14:paraId="14AFAE72" w14:textId="77777777" w:rsidTr="00446DE4">
        <w:trPr>
          <w:trHeight w:val="276"/>
          <w:jc w:val="center"/>
        </w:trPr>
        <w:tc>
          <w:tcPr>
            <w:tcW w:w="9226" w:type="dxa"/>
            <w:gridSpan w:val="5"/>
            <w:shd w:val="clear" w:color="auto" w:fill="auto"/>
            <w:vAlign w:val="bottom"/>
          </w:tcPr>
          <w:p w14:paraId="4D1E0B98" w14:textId="77777777" w:rsidR="00BF4DB8" w:rsidRPr="007017B0" w:rsidRDefault="00446DE4">
            <w:pPr>
              <w:spacing w:after="0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/>
              </w:rPr>
              <w:t>Nazwa przedmiotu w języku angielskim: Marketing</w:t>
            </w:r>
          </w:p>
        </w:tc>
      </w:tr>
      <w:tr w:rsidR="00BF4DB8" w14:paraId="27E4B6A9" w14:textId="77777777" w:rsidTr="00446DE4">
        <w:trPr>
          <w:trHeight w:val="276"/>
          <w:jc w:val="center"/>
        </w:trPr>
        <w:tc>
          <w:tcPr>
            <w:tcW w:w="9226" w:type="dxa"/>
            <w:gridSpan w:val="5"/>
            <w:shd w:val="clear" w:color="auto" w:fill="auto"/>
            <w:vAlign w:val="bottom"/>
          </w:tcPr>
          <w:p w14:paraId="32C4184B" w14:textId="77777777" w:rsidR="00BF4DB8" w:rsidRDefault="00446DE4">
            <w:pPr>
              <w:spacing w:after="0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heading=h.30j0zll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Kierunek studiów: Inżynieria zarządzania</w:t>
            </w:r>
          </w:p>
        </w:tc>
      </w:tr>
      <w:tr w:rsidR="00BF4DB8" w14:paraId="171D8ACB" w14:textId="77777777" w:rsidTr="00446DE4">
        <w:trPr>
          <w:trHeight w:val="276"/>
          <w:jc w:val="center"/>
        </w:trPr>
        <w:tc>
          <w:tcPr>
            <w:tcW w:w="9226" w:type="dxa"/>
            <w:gridSpan w:val="5"/>
            <w:shd w:val="clear" w:color="auto" w:fill="auto"/>
            <w:vAlign w:val="bottom"/>
          </w:tcPr>
          <w:p w14:paraId="0C403AD4" w14:textId="77777777" w:rsidR="00BF4DB8" w:rsidRDefault="00446DE4">
            <w:pPr>
              <w:spacing w:after="0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Specjalność: </w:t>
            </w:r>
          </w:p>
        </w:tc>
      </w:tr>
      <w:tr w:rsidR="00BF4DB8" w14:paraId="78FEA0DE" w14:textId="77777777" w:rsidTr="00446DE4">
        <w:trPr>
          <w:trHeight w:val="276"/>
          <w:jc w:val="center"/>
        </w:trPr>
        <w:tc>
          <w:tcPr>
            <w:tcW w:w="3385" w:type="dxa"/>
            <w:shd w:val="clear" w:color="auto" w:fill="auto"/>
            <w:vAlign w:val="bottom"/>
          </w:tcPr>
          <w:p w14:paraId="636254ED" w14:textId="77777777" w:rsidR="00BF4DB8" w:rsidRDefault="00446DE4">
            <w:pPr>
              <w:spacing w:after="0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Poziom i forma studiów:</w:t>
            </w:r>
          </w:p>
        </w:tc>
        <w:tc>
          <w:tcPr>
            <w:tcW w:w="5841" w:type="dxa"/>
            <w:gridSpan w:val="4"/>
            <w:shd w:val="clear" w:color="auto" w:fill="auto"/>
            <w:vAlign w:val="bottom"/>
          </w:tcPr>
          <w:p w14:paraId="4E60F75E" w14:textId="77777777" w:rsidR="00BF4DB8" w:rsidRDefault="00446DE4">
            <w:pPr>
              <w:spacing w:after="0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stopień,  stacjonarna</w:t>
            </w:r>
          </w:p>
        </w:tc>
      </w:tr>
      <w:tr w:rsidR="00BF4DB8" w14:paraId="3607CF0A" w14:textId="77777777" w:rsidTr="00446DE4">
        <w:trPr>
          <w:trHeight w:val="276"/>
          <w:jc w:val="center"/>
        </w:trPr>
        <w:tc>
          <w:tcPr>
            <w:tcW w:w="3385" w:type="dxa"/>
            <w:shd w:val="clear" w:color="auto" w:fill="auto"/>
            <w:vAlign w:val="bottom"/>
          </w:tcPr>
          <w:p w14:paraId="5B6E6F0A" w14:textId="77777777" w:rsidR="00BF4DB8" w:rsidRDefault="00446DE4">
            <w:pPr>
              <w:spacing w:after="0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Rodzaj przedmiotu:</w:t>
            </w:r>
          </w:p>
        </w:tc>
        <w:tc>
          <w:tcPr>
            <w:tcW w:w="5841" w:type="dxa"/>
            <w:gridSpan w:val="4"/>
            <w:shd w:val="clear" w:color="auto" w:fill="auto"/>
            <w:vAlign w:val="bottom"/>
          </w:tcPr>
          <w:p w14:paraId="36A6BF5B" w14:textId="77777777" w:rsidR="00BF4DB8" w:rsidRDefault="00446DE4">
            <w:pPr>
              <w:spacing w:after="0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</w:tr>
      <w:tr w:rsidR="00BF4DB8" w14:paraId="63735D5B" w14:textId="77777777" w:rsidTr="00446DE4">
        <w:trPr>
          <w:trHeight w:val="276"/>
          <w:jc w:val="center"/>
        </w:trPr>
        <w:tc>
          <w:tcPr>
            <w:tcW w:w="3385" w:type="dxa"/>
            <w:shd w:val="clear" w:color="auto" w:fill="auto"/>
            <w:vAlign w:val="bottom"/>
          </w:tcPr>
          <w:p w14:paraId="649E8953" w14:textId="77777777" w:rsidR="00BF4DB8" w:rsidRDefault="00446DE4">
            <w:pPr>
              <w:spacing w:after="0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 przedmiotu:</w:t>
            </w:r>
          </w:p>
          <w:p w14:paraId="31071510" w14:textId="77777777" w:rsidR="00BF4DB8" w:rsidRDefault="00BF4DB8">
            <w:pPr>
              <w:spacing w:after="0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8" w:type="dxa"/>
            <w:shd w:val="clear" w:color="auto" w:fill="auto"/>
            <w:vAlign w:val="bottom"/>
          </w:tcPr>
          <w:p w14:paraId="77BFCD78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W08IZZ-SI0025</w:t>
            </w:r>
          </w:p>
        </w:tc>
        <w:tc>
          <w:tcPr>
            <w:tcW w:w="351" w:type="dxa"/>
            <w:shd w:val="clear" w:color="auto" w:fill="auto"/>
            <w:vAlign w:val="bottom"/>
          </w:tcPr>
          <w:p w14:paraId="143A5973" w14:textId="77777777" w:rsidR="00BF4DB8" w:rsidRDefault="00BF4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865723" w14:textId="77777777" w:rsidR="00BF4DB8" w:rsidRDefault="00BF4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45C9A2B2" w14:textId="77777777" w:rsidR="00BF4DB8" w:rsidRDefault="00BF4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4DB8" w14:paraId="5E209E3A" w14:textId="77777777" w:rsidTr="00446DE4">
        <w:trPr>
          <w:trHeight w:val="305"/>
          <w:jc w:val="center"/>
        </w:trPr>
        <w:tc>
          <w:tcPr>
            <w:tcW w:w="3385" w:type="dxa"/>
            <w:shd w:val="clear" w:color="auto" w:fill="auto"/>
            <w:vAlign w:val="bottom"/>
          </w:tcPr>
          <w:p w14:paraId="5BD14BF7" w14:textId="77777777" w:rsidR="00BF4DB8" w:rsidRDefault="00446DE4">
            <w:pPr>
              <w:spacing w:after="0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Grupa kursów: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075C2FC1" w14:textId="77777777" w:rsidR="00BF4DB8" w:rsidRDefault="00446DE4">
            <w:pPr>
              <w:spacing w:after="0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NIE</w:t>
            </w:r>
          </w:p>
        </w:tc>
        <w:tc>
          <w:tcPr>
            <w:tcW w:w="351" w:type="dxa"/>
            <w:shd w:val="clear" w:color="auto" w:fill="auto"/>
            <w:vAlign w:val="bottom"/>
          </w:tcPr>
          <w:p w14:paraId="76A0BD9A" w14:textId="77777777" w:rsidR="00BF4DB8" w:rsidRDefault="00BF4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96A985" w14:textId="77777777" w:rsidR="00BF4DB8" w:rsidRDefault="00BF4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21F20E70" w14:textId="77777777" w:rsidR="00BF4DB8" w:rsidRDefault="00BF4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462F21C" w14:textId="77777777" w:rsidR="00BF4DB8" w:rsidRDefault="00BF4DB8">
      <w:pPr>
        <w:spacing w:after="0"/>
        <w:rPr>
          <w:rFonts w:ascii="Times New Roman" w:eastAsia="Times New Roman" w:hAnsi="Times New Roman" w:cs="Times New Roman"/>
        </w:rPr>
      </w:pPr>
    </w:p>
    <w:tbl>
      <w:tblPr>
        <w:tblStyle w:val="af8"/>
        <w:tblW w:w="9166" w:type="dxa"/>
        <w:tblInd w:w="-99" w:type="dxa"/>
        <w:tblLayout w:type="fixed"/>
        <w:tblLook w:val="0400" w:firstRow="0" w:lastRow="0" w:firstColumn="0" w:lastColumn="0" w:noHBand="0" w:noVBand="1"/>
      </w:tblPr>
      <w:tblGrid>
        <w:gridCol w:w="2718"/>
        <w:gridCol w:w="1116"/>
        <w:gridCol w:w="1255"/>
        <w:gridCol w:w="1428"/>
        <w:gridCol w:w="1241"/>
        <w:gridCol w:w="1408"/>
      </w:tblGrid>
      <w:tr w:rsidR="00BF4DB8" w14:paraId="4967B469" w14:textId="77777777" w:rsidTr="00446DE4">
        <w:trPr>
          <w:trHeight w:val="262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EA40" w14:textId="77777777" w:rsidR="00BF4DB8" w:rsidRDefault="00446DE4">
            <w:pPr>
              <w:spacing w:after="0"/>
              <w:ind w:left="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5711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Wykład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1FB67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Ćwiczenia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648D3" w14:textId="77777777" w:rsidR="00BF4DB8" w:rsidRDefault="00446DE4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Laboratorium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BF83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Projekt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3DDFA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Seminarium </w:t>
            </w:r>
          </w:p>
        </w:tc>
      </w:tr>
      <w:tr w:rsidR="00BF4DB8" w14:paraId="6A3714D1" w14:textId="77777777" w:rsidTr="00446DE4">
        <w:trPr>
          <w:trHeight w:val="770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EBE6" w14:textId="77777777" w:rsidR="00BF4DB8" w:rsidRPr="007017B0" w:rsidRDefault="00446DE4">
            <w:pPr>
              <w:spacing w:after="0"/>
              <w:ind w:left="3" w:right="97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 xml:space="preserve">Liczba godzin zajęć zorganizowanych w Uczelni (ZZU)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6A289" w14:textId="77777777" w:rsidR="00BF4DB8" w:rsidRDefault="00446DE4">
            <w:pPr>
              <w:spacing w:after="0"/>
              <w:ind w:right="104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30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61C49" w14:textId="77777777" w:rsidR="00BF4DB8" w:rsidRDefault="00446DE4">
            <w:pPr>
              <w:spacing w:after="0"/>
              <w:ind w:right="1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30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81767" w14:textId="77777777" w:rsidR="00BF4DB8" w:rsidRDefault="00446DE4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6A010" w14:textId="77777777" w:rsidR="00BF4DB8" w:rsidRDefault="00446DE4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750E4" w14:textId="77777777" w:rsidR="00BF4DB8" w:rsidRDefault="00446DE4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BF4DB8" w14:paraId="4B0513AC" w14:textId="77777777" w:rsidTr="00446DE4">
        <w:trPr>
          <w:trHeight w:val="768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67588" w14:textId="77777777" w:rsidR="00BF4DB8" w:rsidRPr="007017B0" w:rsidRDefault="00446DE4">
            <w:pPr>
              <w:spacing w:after="0"/>
              <w:ind w:left="3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 xml:space="preserve">Liczba godzin całkowitego </w:t>
            </w:r>
          </w:p>
          <w:p w14:paraId="0477D9EC" w14:textId="77777777" w:rsidR="00BF4DB8" w:rsidRPr="007017B0" w:rsidRDefault="00446DE4">
            <w:pPr>
              <w:spacing w:after="0"/>
              <w:ind w:left="3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 xml:space="preserve">nakładu pracy studenta (CNPS)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FDB59" w14:textId="77777777" w:rsidR="00BF4DB8" w:rsidRDefault="00446DE4">
            <w:pPr>
              <w:spacing w:after="0"/>
              <w:ind w:right="104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50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EAA0C" w14:textId="77777777" w:rsidR="00BF4DB8" w:rsidRDefault="00446DE4">
            <w:pPr>
              <w:spacing w:after="0"/>
              <w:ind w:right="1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E3121" w14:textId="77777777" w:rsidR="00BF4DB8" w:rsidRDefault="00446DE4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F7D41" w14:textId="77777777" w:rsidR="00BF4DB8" w:rsidRDefault="00446DE4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509C8" w14:textId="77777777" w:rsidR="00BF4DB8" w:rsidRDefault="00446DE4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BF4DB8" w14:paraId="35FBD8BF" w14:textId="77777777" w:rsidTr="00446DE4">
        <w:trPr>
          <w:trHeight w:val="516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09B68" w14:textId="77777777" w:rsidR="00BF4DB8" w:rsidRDefault="00446DE4">
            <w:pPr>
              <w:spacing w:after="0"/>
              <w:ind w:left="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Forma zaliczenia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AA2B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Egzamin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AEEBD" w14:textId="77777777" w:rsidR="00BF4DB8" w:rsidRDefault="00446D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Zaliczenie na ocenę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5AE90" w14:textId="77777777" w:rsidR="00BF4DB8" w:rsidRDefault="00446DE4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6A559" w14:textId="77777777" w:rsidR="00BF4DB8" w:rsidRDefault="00446DE4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23BC6" w14:textId="77777777" w:rsidR="00BF4DB8" w:rsidRDefault="00446DE4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BF4DB8" w:rsidRPr="007017B0" w14:paraId="4EBD6B66" w14:textId="77777777" w:rsidTr="00446DE4">
        <w:trPr>
          <w:trHeight w:val="768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EB9C" w14:textId="77777777" w:rsidR="00BF4DB8" w:rsidRPr="007017B0" w:rsidRDefault="00446DE4">
            <w:pPr>
              <w:spacing w:after="0"/>
              <w:ind w:left="3" w:right="55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 xml:space="preserve">Dla grupy kursów zaznaczyć kurs końcowy (X)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97972" w14:textId="77777777" w:rsidR="00BF4DB8" w:rsidRPr="007017B0" w:rsidRDefault="00446DE4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b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b/>
                <w:lang w:val="pl-PL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4BF9C" w14:textId="77777777" w:rsidR="00BF4DB8" w:rsidRPr="007017B0" w:rsidRDefault="00446DE4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b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b/>
                <w:lang w:val="pl-PL"/>
              </w:rPr>
              <w:t xml:space="preserve">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7C286" w14:textId="77777777" w:rsidR="00BF4DB8" w:rsidRPr="007017B0" w:rsidRDefault="00446DE4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E7C5F" w14:textId="77777777" w:rsidR="00BF4DB8" w:rsidRPr="007017B0" w:rsidRDefault="00446DE4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645B7" w14:textId="77777777" w:rsidR="00BF4DB8" w:rsidRPr="007017B0" w:rsidRDefault="00446DE4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</w:p>
        </w:tc>
      </w:tr>
      <w:tr w:rsidR="00BF4DB8" w14:paraId="17E86CAE" w14:textId="77777777" w:rsidTr="00446DE4">
        <w:trPr>
          <w:trHeight w:val="264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E13E0" w14:textId="77777777" w:rsidR="00BF4DB8" w:rsidRDefault="00446DE4">
            <w:pPr>
              <w:spacing w:after="0"/>
              <w:ind w:left="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Liczba punktów ECTS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D60D4" w14:textId="77777777" w:rsidR="00BF4DB8" w:rsidRDefault="00446DE4">
            <w:pPr>
              <w:spacing w:after="0"/>
              <w:ind w:right="104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606E" w14:textId="77777777" w:rsidR="00BF4DB8" w:rsidRDefault="00446DE4">
            <w:pPr>
              <w:spacing w:after="0"/>
              <w:ind w:right="1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85DBC" w14:textId="77777777" w:rsidR="00BF4DB8" w:rsidRDefault="00446DE4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0E637" w14:textId="77777777" w:rsidR="00BF4DB8" w:rsidRDefault="00446DE4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C9B8F" w14:textId="77777777" w:rsidR="00BF4DB8" w:rsidRDefault="00446DE4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BF4DB8" w14:paraId="47DF0221" w14:textId="77777777" w:rsidTr="00446DE4">
        <w:trPr>
          <w:trHeight w:val="698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E1DBC" w14:textId="77777777" w:rsidR="00BF4DB8" w:rsidRPr="007017B0" w:rsidRDefault="00446DE4">
            <w:pPr>
              <w:spacing w:after="0"/>
              <w:ind w:right="100"/>
              <w:jc w:val="right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  <w:t xml:space="preserve">w tym liczba punktów </w:t>
            </w:r>
          </w:p>
          <w:p w14:paraId="2EE79CED" w14:textId="77777777" w:rsidR="00BF4DB8" w:rsidRPr="007017B0" w:rsidRDefault="00446DE4">
            <w:pPr>
              <w:spacing w:after="0"/>
              <w:ind w:right="98"/>
              <w:jc w:val="right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  <w:t xml:space="preserve">odpowiadająca zajęciom  </w:t>
            </w:r>
          </w:p>
          <w:p w14:paraId="067BEB98" w14:textId="77777777" w:rsidR="00BF4DB8" w:rsidRDefault="00446DE4">
            <w:pPr>
              <w:spacing w:after="0"/>
              <w:ind w:left="4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 charakterze praktycznym (P)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9E23C" w14:textId="77777777" w:rsidR="00BF4DB8" w:rsidRDefault="00446DE4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90498" w14:textId="77777777" w:rsidR="00BF4DB8" w:rsidRDefault="00446DE4">
            <w:pPr>
              <w:spacing w:after="0"/>
              <w:ind w:right="1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20B2C" w14:textId="77777777" w:rsidR="00BF4DB8" w:rsidRDefault="00446DE4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34332" w14:textId="77777777" w:rsidR="00BF4DB8" w:rsidRDefault="00446DE4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58F16" w14:textId="77777777" w:rsidR="00BF4DB8" w:rsidRDefault="00446DE4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BF4DB8" w14:paraId="47D9462E" w14:textId="77777777" w:rsidTr="00446DE4">
        <w:trPr>
          <w:trHeight w:val="931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17C3C" w14:textId="77777777" w:rsidR="00BF4DB8" w:rsidRPr="007017B0" w:rsidRDefault="00446DE4">
            <w:pPr>
              <w:spacing w:after="0"/>
              <w:ind w:left="32" w:right="98"/>
              <w:jc w:val="both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7F83E" w14:textId="7E194EEE" w:rsidR="00BF4DB8" w:rsidRDefault="00446DE4">
            <w:pPr>
              <w:spacing w:after="0"/>
              <w:ind w:right="104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1,</w:t>
            </w:r>
            <w:r w:rsidR="007017B0">
              <w:rPr>
                <w:rFonts w:ascii="Times New Roman" w:eastAsia="Times New Roman" w:hAnsi="Times New Roman" w:cs="Times New Roman"/>
                <w:b/>
              </w:rPr>
              <w:t>44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B3253" w14:textId="77777777" w:rsidR="00BF4DB8" w:rsidRDefault="00446DE4">
            <w:pPr>
              <w:spacing w:after="0"/>
              <w:ind w:right="10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1,2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65ECA" w14:textId="77777777" w:rsidR="00BF4DB8" w:rsidRDefault="00446DE4">
            <w:pPr>
              <w:spacing w:after="0"/>
              <w:ind w:right="4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F2D8C" w14:textId="77777777" w:rsidR="00BF4DB8" w:rsidRDefault="00446DE4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3163E" w14:textId="77777777" w:rsidR="00BF4DB8" w:rsidRDefault="00446DE4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756634A4" w14:textId="77777777" w:rsidR="00BF4DB8" w:rsidRDefault="00446DE4">
      <w:pPr>
        <w:spacing w:after="0" w:line="240" w:lineRule="auto"/>
        <w:ind w:left="1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12"/>
          <w:szCs w:val="12"/>
        </w:rPr>
        <w:t xml:space="preserve"> </w:t>
      </w:r>
    </w:p>
    <w:p w14:paraId="6CFE60ED" w14:textId="77777777" w:rsidR="00BF4DB8" w:rsidRPr="007017B0" w:rsidRDefault="00446DE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jc w:val="right"/>
        <w:rPr>
          <w:rFonts w:ascii="Times New Roman" w:eastAsia="Times New Roman" w:hAnsi="Times New Roman" w:cs="Times New Roman"/>
          <w:lang w:val="pl-PL"/>
        </w:rPr>
      </w:pPr>
      <w:r w:rsidRPr="007017B0">
        <w:rPr>
          <w:rFonts w:ascii="Times New Roman" w:eastAsia="Times New Roman" w:hAnsi="Times New Roman" w:cs="Times New Roman"/>
          <w:b/>
          <w:lang w:val="pl-PL"/>
        </w:rPr>
        <w:t xml:space="preserve">WYMAGANIA WSTĘPNE W ZAKRESIE WIEDZY, UMIEJĘTNOŚCI I INNYCH </w:t>
      </w:r>
    </w:p>
    <w:p w14:paraId="75D94CEB" w14:textId="77777777" w:rsidR="00BF4DB8" w:rsidRPr="007017B0" w:rsidRDefault="00446DE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4"/>
        <w:ind w:left="10" w:hanging="10"/>
        <w:jc w:val="center"/>
        <w:rPr>
          <w:rFonts w:ascii="Times New Roman" w:eastAsia="Times New Roman" w:hAnsi="Times New Roman" w:cs="Times New Roman"/>
          <w:lang w:val="pl-PL"/>
        </w:rPr>
      </w:pPr>
      <w:r w:rsidRPr="007017B0">
        <w:rPr>
          <w:rFonts w:ascii="Times New Roman" w:eastAsia="Times New Roman" w:hAnsi="Times New Roman" w:cs="Times New Roman"/>
          <w:b/>
          <w:lang w:val="pl-PL"/>
        </w:rPr>
        <w:t xml:space="preserve">KOMPETENCJI </w:t>
      </w:r>
    </w:p>
    <w:p w14:paraId="2C68D812" w14:textId="77777777" w:rsidR="00BF4DB8" w:rsidRPr="007017B0" w:rsidRDefault="00446DE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7017B0">
        <w:rPr>
          <w:rFonts w:ascii="Times New Roman" w:eastAsia="Times New Roman" w:hAnsi="Times New Roman" w:cs="Times New Roman"/>
          <w:sz w:val="24"/>
          <w:szCs w:val="24"/>
          <w:lang w:val="pl-PL"/>
        </w:rPr>
        <w:t>1. Znajomość podstaw zarządzania</w:t>
      </w:r>
    </w:p>
    <w:p w14:paraId="4D35F864" w14:textId="77777777" w:rsidR="00BF4DB8" w:rsidRPr="007017B0" w:rsidRDefault="00446DE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rPr>
          <w:rFonts w:ascii="Times New Roman" w:eastAsia="Times New Roman" w:hAnsi="Times New Roman" w:cs="Times New Roman"/>
          <w:lang w:val="pl-PL"/>
        </w:rPr>
      </w:pPr>
      <w:r w:rsidRPr="007017B0">
        <w:rPr>
          <w:rFonts w:ascii="Times New Roman" w:eastAsia="Times New Roman" w:hAnsi="Times New Roman" w:cs="Times New Roman"/>
          <w:sz w:val="24"/>
          <w:szCs w:val="24"/>
          <w:lang w:val="pl-PL"/>
        </w:rPr>
        <w:t>2. Znajomość podstaw ekonomii</w:t>
      </w:r>
    </w:p>
    <w:p w14:paraId="2A86E39B" w14:textId="77777777" w:rsidR="00BF4DB8" w:rsidRPr="007017B0" w:rsidRDefault="00BF4DB8">
      <w:pPr>
        <w:spacing w:after="0"/>
        <w:ind w:left="10"/>
        <w:rPr>
          <w:rFonts w:ascii="Times New Roman" w:eastAsia="Times New Roman" w:hAnsi="Times New Roman" w:cs="Times New Roman"/>
          <w:lang w:val="pl-PL"/>
        </w:rPr>
      </w:pPr>
    </w:p>
    <w:p w14:paraId="13D66B88" w14:textId="77777777" w:rsidR="00BF4DB8" w:rsidRPr="007017B0" w:rsidRDefault="00446DE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7"/>
        <w:ind w:left="5" w:right="40" w:hanging="10"/>
        <w:jc w:val="center"/>
        <w:rPr>
          <w:rFonts w:ascii="Times New Roman" w:eastAsia="Times New Roman" w:hAnsi="Times New Roman" w:cs="Times New Roman"/>
          <w:lang w:val="pl-PL"/>
        </w:rPr>
      </w:pPr>
      <w:r w:rsidRPr="007017B0">
        <w:rPr>
          <w:rFonts w:ascii="Times New Roman" w:eastAsia="Times New Roman" w:hAnsi="Times New Roman" w:cs="Times New Roman"/>
          <w:b/>
          <w:lang w:val="pl-PL"/>
        </w:rPr>
        <w:t xml:space="preserve">CELE PRZEDMIOTU </w:t>
      </w:r>
    </w:p>
    <w:p w14:paraId="23E7F90E" w14:textId="77777777" w:rsidR="00BF4DB8" w:rsidRPr="007017B0" w:rsidRDefault="00446DE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6" w:line="249" w:lineRule="auto"/>
        <w:ind w:left="5" w:right="40" w:hanging="10"/>
        <w:rPr>
          <w:rFonts w:ascii="Times New Roman" w:eastAsia="Times New Roman" w:hAnsi="Times New Roman" w:cs="Times New Roman"/>
          <w:lang w:val="pl-PL"/>
        </w:rPr>
      </w:pPr>
      <w:r w:rsidRPr="007017B0">
        <w:rPr>
          <w:rFonts w:ascii="Times New Roman" w:eastAsia="Times New Roman" w:hAnsi="Times New Roman" w:cs="Times New Roman"/>
          <w:lang w:val="pl-PL"/>
        </w:rPr>
        <w:t xml:space="preserve">Przekazanie podstawowej wiedzy, uwzględniającej jej aspekty aplikacyjne, odnośnie: </w:t>
      </w:r>
    </w:p>
    <w:p w14:paraId="154A4DDA" w14:textId="77777777" w:rsidR="00BF4DB8" w:rsidRPr="007017B0" w:rsidRDefault="00446DE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6" w:line="249" w:lineRule="auto"/>
        <w:ind w:left="5" w:right="40" w:hanging="10"/>
        <w:rPr>
          <w:rFonts w:ascii="Times New Roman" w:eastAsia="Times New Roman" w:hAnsi="Times New Roman" w:cs="Times New Roman"/>
          <w:lang w:val="pl-PL"/>
        </w:rPr>
      </w:pPr>
      <w:r w:rsidRPr="007017B0">
        <w:rPr>
          <w:rFonts w:ascii="Times New Roman" w:eastAsia="Times New Roman" w:hAnsi="Times New Roman" w:cs="Times New Roman"/>
          <w:lang w:val="pl-PL"/>
        </w:rPr>
        <w:t xml:space="preserve">C1. marketingu, jako koncepcji zarządzania </w:t>
      </w:r>
    </w:p>
    <w:p w14:paraId="5E996DC6" w14:textId="77777777" w:rsidR="00BF4DB8" w:rsidRPr="007017B0" w:rsidRDefault="00446DE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6" w:line="249" w:lineRule="auto"/>
        <w:ind w:left="5" w:right="40" w:hanging="10"/>
        <w:rPr>
          <w:rFonts w:ascii="Times New Roman" w:eastAsia="Times New Roman" w:hAnsi="Times New Roman" w:cs="Times New Roman"/>
          <w:lang w:val="pl-PL"/>
        </w:rPr>
      </w:pPr>
      <w:r w:rsidRPr="007017B0">
        <w:rPr>
          <w:rFonts w:ascii="Times New Roman" w:eastAsia="Times New Roman" w:hAnsi="Times New Roman" w:cs="Times New Roman"/>
          <w:lang w:val="pl-PL"/>
        </w:rPr>
        <w:t xml:space="preserve">C2. strategii, taktyk i operacyjnych działań marketingowych, w szczególności – w kontekście planowania marketingowego (z uwzględnieniem środowiska internetowego/cyfrowego) </w:t>
      </w:r>
    </w:p>
    <w:p w14:paraId="3F152D01" w14:textId="77777777" w:rsidR="00BF4DB8" w:rsidRPr="007017B0" w:rsidRDefault="00446DE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6" w:line="249" w:lineRule="auto"/>
        <w:ind w:left="5" w:right="40" w:hanging="10"/>
        <w:rPr>
          <w:rFonts w:ascii="Times New Roman" w:eastAsia="Times New Roman" w:hAnsi="Times New Roman" w:cs="Times New Roman"/>
          <w:lang w:val="pl-PL"/>
        </w:rPr>
      </w:pPr>
      <w:r w:rsidRPr="007017B0">
        <w:rPr>
          <w:rFonts w:ascii="Times New Roman" w:eastAsia="Times New Roman" w:hAnsi="Times New Roman" w:cs="Times New Roman"/>
          <w:lang w:val="pl-PL"/>
        </w:rPr>
        <w:t xml:space="preserve">Rozwój podstawowych umiejętności, odnośnie: </w:t>
      </w:r>
    </w:p>
    <w:p w14:paraId="2A6C64AB" w14:textId="77777777" w:rsidR="00BF4DB8" w:rsidRPr="007017B0" w:rsidRDefault="00446DE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6" w:line="249" w:lineRule="auto"/>
        <w:ind w:left="5" w:right="40" w:hanging="10"/>
        <w:rPr>
          <w:rFonts w:ascii="Times New Roman" w:eastAsia="Times New Roman" w:hAnsi="Times New Roman" w:cs="Times New Roman"/>
          <w:lang w:val="pl-PL"/>
        </w:rPr>
      </w:pPr>
      <w:r w:rsidRPr="007017B0">
        <w:rPr>
          <w:rFonts w:ascii="Times New Roman" w:eastAsia="Times New Roman" w:hAnsi="Times New Roman" w:cs="Times New Roman"/>
          <w:lang w:val="pl-PL"/>
        </w:rPr>
        <w:lastRenderedPageBreak/>
        <w:t>C3. planowania marketingowego oraz identyfikacji i rozwiązywania (także z wykorzystaniem benchmarkingu) wybranych problemów marketingowych w zarządzaniu przedsiębiorstwem</w:t>
      </w:r>
      <w:r w:rsidRPr="007017B0">
        <w:rPr>
          <w:rFonts w:ascii="Times New Roman" w:eastAsia="Times New Roman" w:hAnsi="Times New Roman" w:cs="Times New Roman"/>
          <w:sz w:val="12"/>
          <w:szCs w:val="12"/>
          <w:lang w:val="pl-PL"/>
        </w:rPr>
        <w:t xml:space="preserve"> </w:t>
      </w:r>
    </w:p>
    <w:p w14:paraId="1B5EBDC7" w14:textId="77777777" w:rsidR="00BF4DB8" w:rsidRPr="007017B0" w:rsidRDefault="00446DE4">
      <w:pPr>
        <w:spacing w:after="0"/>
        <w:ind w:left="10"/>
        <w:rPr>
          <w:rFonts w:ascii="Times New Roman" w:eastAsia="Times New Roman" w:hAnsi="Times New Roman" w:cs="Times New Roman"/>
          <w:lang w:val="pl-PL"/>
        </w:rPr>
      </w:pPr>
      <w:r w:rsidRPr="007017B0">
        <w:rPr>
          <w:rFonts w:ascii="Times New Roman" w:eastAsia="Times New Roman" w:hAnsi="Times New Roman" w:cs="Times New Roman"/>
          <w:sz w:val="12"/>
          <w:szCs w:val="12"/>
          <w:lang w:val="pl-PL"/>
        </w:rPr>
        <w:t xml:space="preserve"> </w:t>
      </w:r>
    </w:p>
    <w:tbl>
      <w:tblPr>
        <w:tblStyle w:val="af9"/>
        <w:tblW w:w="9232" w:type="dxa"/>
        <w:tblInd w:w="-70" w:type="dxa"/>
        <w:tblLayout w:type="fixed"/>
        <w:tblLook w:val="0400" w:firstRow="0" w:lastRow="0" w:firstColumn="0" w:lastColumn="0" w:noHBand="0" w:noVBand="1"/>
      </w:tblPr>
      <w:tblGrid>
        <w:gridCol w:w="9232"/>
      </w:tblGrid>
      <w:tr w:rsidR="00BF4DB8" w:rsidRPr="007017B0" w14:paraId="74D216C6" w14:textId="77777777">
        <w:trPr>
          <w:trHeight w:val="6804"/>
        </w:trPr>
        <w:tc>
          <w:tcPr>
            <w:tcW w:w="9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A343FA" w14:textId="77777777" w:rsidR="00BF4DB8" w:rsidRPr="007017B0" w:rsidRDefault="00446DE4">
            <w:pPr>
              <w:ind w:left="1127" w:right="58" w:hanging="1127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b/>
                <w:lang w:val="pl-PL"/>
              </w:rPr>
              <w:t>PRZEDMIOTOWE EFEKTY UCZENIA SIĘ</w:t>
            </w:r>
          </w:p>
          <w:p w14:paraId="3E7388A4" w14:textId="77777777" w:rsidR="00BF4DB8" w:rsidRPr="007017B0" w:rsidRDefault="00446DE4">
            <w:pPr>
              <w:spacing w:after="9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b/>
                <w:lang w:val="pl-PL"/>
              </w:rPr>
              <w:t xml:space="preserve">Z zakresu wiedzy: </w:t>
            </w:r>
          </w:p>
          <w:p w14:paraId="714DC59B" w14:textId="77777777" w:rsidR="00BF4DB8" w:rsidRPr="007017B0" w:rsidRDefault="00446DE4">
            <w:pPr>
              <w:spacing w:after="0" w:line="278" w:lineRule="auto"/>
              <w:ind w:left="1145" w:hanging="1135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 xml:space="preserve">PEU_W01 - rozumie marketing jako koncepcję zarządzania, w szczególności w kontekście inżynierii zarządzania </w:t>
            </w:r>
          </w:p>
          <w:p w14:paraId="4FA2B6D4" w14:textId="77777777" w:rsidR="00BF4DB8" w:rsidRPr="007017B0" w:rsidRDefault="00446DE4">
            <w:pPr>
              <w:spacing w:after="0"/>
              <w:ind w:left="1127" w:hanging="1134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 xml:space="preserve">PEU_W02 - ma podstawową wiedzę w zakresie strategii, taktyk i operacyjnych działań marketingowych, w tym: w zakresie kreowania, dostarczania i komunikowania wartości; zarządzania relacjami z klientami, zarządzania marką oraz strategii i działań marketingowych w środowisku internetowym </w:t>
            </w:r>
          </w:p>
          <w:p w14:paraId="304CD608" w14:textId="77777777" w:rsidR="00BF4DB8" w:rsidRPr="007017B0" w:rsidRDefault="00446DE4">
            <w:pPr>
              <w:spacing w:after="0"/>
              <w:ind w:left="1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 xml:space="preserve">PEU_W03 – zna i rozumie, na poziomie podstawowym, proces planowania marketingowego, proces </w:t>
            </w:r>
          </w:p>
          <w:p w14:paraId="0EBBC3C8" w14:textId="77777777" w:rsidR="00BF4DB8" w:rsidRPr="007017B0" w:rsidRDefault="00446DE4">
            <w:pPr>
              <w:spacing w:after="0"/>
              <w:ind w:left="1145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 xml:space="preserve">badań marketingowych oraz organizowanie i kontrolowanie działań marketingowych </w:t>
            </w:r>
          </w:p>
          <w:p w14:paraId="54527F16" w14:textId="77777777" w:rsidR="00BF4DB8" w:rsidRPr="007017B0" w:rsidRDefault="00446DE4">
            <w:pPr>
              <w:spacing w:after="0"/>
              <w:ind w:left="11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b/>
                <w:lang w:val="pl-PL"/>
              </w:rPr>
              <w:t xml:space="preserve">Z zakresu umiejętności: </w:t>
            </w:r>
          </w:p>
          <w:p w14:paraId="7BE24801" w14:textId="77777777" w:rsidR="00BF4DB8" w:rsidRPr="007017B0" w:rsidRDefault="00446DE4">
            <w:pPr>
              <w:spacing w:after="0" w:line="254" w:lineRule="auto"/>
              <w:ind w:left="1145" w:hanging="1135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 xml:space="preserve">PEU_U01 – posiada, na poziomie podstawowym, umiejętność aplikacji inżynierskiego sposobu myślenia do identyfikacji wybranych, istotnych problemów marketingowych w zarządzaniu przedsiębiorstwem oraz formułowania propozycji ich rozwiązań </w:t>
            </w:r>
          </w:p>
          <w:p w14:paraId="32F14679" w14:textId="77777777" w:rsidR="00BF4DB8" w:rsidRPr="007017B0" w:rsidRDefault="00446DE4">
            <w:pPr>
              <w:spacing w:after="0" w:line="276" w:lineRule="auto"/>
              <w:ind w:left="1145" w:hanging="1135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 xml:space="preserve">PEU_U02 – posiada, na poziomie podstawowym, umiejętność opracowywania planu marketingowego, z uwzględnieniem działań w środowisku internetowym </w:t>
            </w:r>
          </w:p>
          <w:p w14:paraId="6D297063" w14:textId="77777777" w:rsidR="00BF4DB8" w:rsidRPr="007017B0" w:rsidRDefault="00446DE4">
            <w:pPr>
              <w:spacing w:after="0" w:line="252" w:lineRule="auto"/>
              <w:ind w:left="1145" w:hanging="1135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 xml:space="preserve">PEU_U03 – posiada, na poziomie podstawowym, umiejętność identyfikacji i wykorzystywania – w zadanym zakresie - dobrych praktyk marketingowych w zarządzaniu przedsiębiorstwem, ze szczególnym uwzględnieniem analizowania przyczyn i dynamiki zjawisk marketingowych </w:t>
            </w:r>
          </w:p>
          <w:p w14:paraId="69C97D66" w14:textId="77777777" w:rsidR="00BF4DB8" w:rsidRPr="007017B0" w:rsidRDefault="00446DE4">
            <w:pPr>
              <w:spacing w:after="9"/>
              <w:ind w:left="1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b/>
                <w:lang w:val="pl-PL"/>
              </w:rPr>
              <w:t xml:space="preserve">Z zakresu kompetencji społecznych: </w:t>
            </w:r>
          </w:p>
          <w:p w14:paraId="71DCA092" w14:textId="77777777" w:rsidR="00BF4DB8" w:rsidRPr="007017B0" w:rsidRDefault="00446DE4">
            <w:pPr>
              <w:spacing w:after="0" w:line="238" w:lineRule="auto"/>
              <w:ind w:left="1145" w:hanging="1135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PEU_K01 – ma świadomość, że współczesna praca inżyniera zarządzania polega na ciągłym identyfikowaniu, analizie, nadawaniu priorytetów i skutecznym rozwiązywaniu problemów zarządzania</w:t>
            </w:r>
          </w:p>
          <w:p w14:paraId="3808FE2C" w14:textId="77777777" w:rsidR="00BF4DB8" w:rsidRPr="007017B0" w:rsidRDefault="00446DE4">
            <w:pPr>
              <w:spacing w:after="0" w:line="274" w:lineRule="auto"/>
              <w:ind w:left="1145" w:hanging="1135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PEU_K02 – wykazuje gotowość do kierowania i pracy w zespole oraz do brania odpowiedzialności w zarządzaniu firmą - zarówno w wymiarze merytorycznym jak i etycznym</w:t>
            </w:r>
          </w:p>
          <w:p w14:paraId="4C0B9EA6" w14:textId="77777777" w:rsidR="00BF4DB8" w:rsidRPr="007017B0" w:rsidRDefault="00446DE4">
            <w:pPr>
              <w:spacing w:after="0" w:line="274" w:lineRule="auto"/>
              <w:ind w:left="1145" w:hanging="1135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PEU_K03 - prezentuje inicjatywę, kreatywność, konkretność i modelowe podejście, w formułowaniu, przekazywaniu i obronie własnych rozwiązań i poglądów</w:t>
            </w:r>
          </w:p>
        </w:tc>
      </w:tr>
    </w:tbl>
    <w:p w14:paraId="3AC0AD48" w14:textId="77777777" w:rsidR="00BF4DB8" w:rsidRPr="007017B0" w:rsidRDefault="00BF4DB8">
      <w:pPr>
        <w:spacing w:after="68"/>
        <w:ind w:left="10"/>
        <w:jc w:val="both"/>
        <w:rPr>
          <w:rFonts w:ascii="Times New Roman" w:eastAsia="Times New Roman" w:hAnsi="Times New Roman" w:cs="Times New Roman"/>
          <w:lang w:val="pl-PL"/>
        </w:rPr>
      </w:pPr>
    </w:p>
    <w:tbl>
      <w:tblPr>
        <w:tblStyle w:val="afa"/>
        <w:tblW w:w="9232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3"/>
        <w:gridCol w:w="7240"/>
        <w:gridCol w:w="1229"/>
      </w:tblGrid>
      <w:tr w:rsidR="00BF4DB8" w14:paraId="3B028828" w14:textId="77777777">
        <w:trPr>
          <w:trHeight w:val="367"/>
        </w:trPr>
        <w:tc>
          <w:tcPr>
            <w:tcW w:w="763" w:type="dxa"/>
          </w:tcPr>
          <w:p w14:paraId="0CC466AC" w14:textId="77777777" w:rsidR="00BF4DB8" w:rsidRPr="007017B0" w:rsidRDefault="00BF4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7240" w:type="dxa"/>
            <w:vAlign w:val="bottom"/>
          </w:tcPr>
          <w:p w14:paraId="65A37AD8" w14:textId="77777777" w:rsidR="00BF4DB8" w:rsidRDefault="00446DE4">
            <w:pPr>
              <w:spacing w:after="0"/>
              <w:ind w:left="7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TREŚCI PROGRAMOWE </w:t>
            </w:r>
          </w:p>
        </w:tc>
        <w:tc>
          <w:tcPr>
            <w:tcW w:w="1229" w:type="dxa"/>
          </w:tcPr>
          <w:p w14:paraId="4BACB0AC" w14:textId="77777777" w:rsidR="00BF4DB8" w:rsidRDefault="00BF4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4DB8" w14:paraId="7EE1D43C" w14:textId="77777777">
        <w:trPr>
          <w:trHeight w:val="365"/>
        </w:trPr>
        <w:tc>
          <w:tcPr>
            <w:tcW w:w="763" w:type="dxa"/>
            <w:vAlign w:val="center"/>
          </w:tcPr>
          <w:p w14:paraId="6B2E3FEB" w14:textId="77777777" w:rsidR="00BF4DB8" w:rsidRDefault="00BF4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0" w:type="dxa"/>
          </w:tcPr>
          <w:p w14:paraId="68570EF5" w14:textId="77777777" w:rsidR="00BF4DB8" w:rsidRDefault="00446DE4">
            <w:pPr>
              <w:spacing w:after="0"/>
              <w:ind w:left="19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Forma zajęć - wykład </w:t>
            </w:r>
          </w:p>
        </w:tc>
        <w:tc>
          <w:tcPr>
            <w:tcW w:w="1229" w:type="dxa"/>
          </w:tcPr>
          <w:p w14:paraId="6EE5BF1E" w14:textId="77777777" w:rsidR="00BF4DB8" w:rsidRDefault="00446DE4">
            <w:pPr>
              <w:spacing w:after="0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Liczba godzin  </w:t>
            </w:r>
          </w:p>
        </w:tc>
      </w:tr>
      <w:tr w:rsidR="00BF4DB8" w14:paraId="0399C2F6" w14:textId="77777777">
        <w:trPr>
          <w:trHeight w:val="305"/>
        </w:trPr>
        <w:tc>
          <w:tcPr>
            <w:tcW w:w="763" w:type="dxa"/>
          </w:tcPr>
          <w:p w14:paraId="38980931" w14:textId="77777777" w:rsidR="00BF4DB8" w:rsidRDefault="00446DE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Wy1 </w:t>
            </w:r>
          </w:p>
        </w:tc>
        <w:tc>
          <w:tcPr>
            <w:tcW w:w="7240" w:type="dxa"/>
          </w:tcPr>
          <w:p w14:paraId="3BA57F55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B0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 xml:space="preserve">Zagadnienia organizacyjne – omówienie budowy, zasad oraz organizacji kursu.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Marketing jako koncepcja zarządzania.</w:t>
            </w:r>
          </w:p>
        </w:tc>
        <w:tc>
          <w:tcPr>
            <w:tcW w:w="1229" w:type="dxa"/>
          </w:tcPr>
          <w:p w14:paraId="5712B43F" w14:textId="77777777" w:rsidR="00BF4DB8" w:rsidRDefault="00446DE4">
            <w:pPr>
              <w:spacing w:after="0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07FBF055" w14:textId="77777777">
        <w:trPr>
          <w:trHeight w:val="324"/>
        </w:trPr>
        <w:tc>
          <w:tcPr>
            <w:tcW w:w="763" w:type="dxa"/>
          </w:tcPr>
          <w:p w14:paraId="3CD90453" w14:textId="77777777" w:rsidR="00BF4DB8" w:rsidRDefault="00446DE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Wy2 </w:t>
            </w:r>
          </w:p>
        </w:tc>
        <w:tc>
          <w:tcPr>
            <w:tcW w:w="7240" w:type="dxa"/>
          </w:tcPr>
          <w:p w14:paraId="6C87BD64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7B0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 xml:space="preserve">Strategia marketingowa w strategii przedsiębiorstwa.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Plan marketingowy.</w:t>
            </w:r>
          </w:p>
        </w:tc>
        <w:tc>
          <w:tcPr>
            <w:tcW w:w="1229" w:type="dxa"/>
          </w:tcPr>
          <w:p w14:paraId="2E798BFB" w14:textId="77777777" w:rsidR="00BF4DB8" w:rsidRDefault="00446DE4">
            <w:pPr>
              <w:spacing w:after="0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6104A38D" w14:textId="77777777">
        <w:trPr>
          <w:trHeight w:val="305"/>
        </w:trPr>
        <w:tc>
          <w:tcPr>
            <w:tcW w:w="763" w:type="dxa"/>
          </w:tcPr>
          <w:p w14:paraId="673F9FAE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Wy3 </w:t>
            </w:r>
          </w:p>
        </w:tc>
        <w:tc>
          <w:tcPr>
            <w:tcW w:w="7240" w:type="dxa"/>
            <w:vAlign w:val="bottom"/>
          </w:tcPr>
          <w:p w14:paraId="0EDDB5E6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Podstawy zarządzania relacjami z klientami (CRM).</w:t>
            </w:r>
          </w:p>
        </w:tc>
        <w:tc>
          <w:tcPr>
            <w:tcW w:w="1229" w:type="dxa"/>
          </w:tcPr>
          <w:p w14:paraId="6A97EA4E" w14:textId="77777777" w:rsidR="00BF4DB8" w:rsidRDefault="00446DE4">
            <w:pPr>
              <w:spacing w:after="0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11975591" w14:textId="77777777">
        <w:trPr>
          <w:trHeight w:val="302"/>
        </w:trPr>
        <w:tc>
          <w:tcPr>
            <w:tcW w:w="763" w:type="dxa"/>
          </w:tcPr>
          <w:p w14:paraId="0A0343AC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Wy4 </w:t>
            </w:r>
          </w:p>
        </w:tc>
        <w:tc>
          <w:tcPr>
            <w:tcW w:w="7240" w:type="dxa"/>
            <w:shd w:val="clear" w:color="auto" w:fill="auto"/>
            <w:vAlign w:val="bottom"/>
          </w:tcPr>
          <w:p w14:paraId="3A47E318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Strategia marketingowa zorientowana na klientów.</w:t>
            </w:r>
          </w:p>
        </w:tc>
        <w:tc>
          <w:tcPr>
            <w:tcW w:w="1229" w:type="dxa"/>
          </w:tcPr>
          <w:p w14:paraId="72DFDFBD" w14:textId="77777777" w:rsidR="00BF4DB8" w:rsidRDefault="00446DE4">
            <w:pPr>
              <w:spacing w:after="0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2B5C0598" w14:textId="77777777">
        <w:trPr>
          <w:trHeight w:val="302"/>
        </w:trPr>
        <w:tc>
          <w:tcPr>
            <w:tcW w:w="763" w:type="dxa"/>
          </w:tcPr>
          <w:p w14:paraId="75BA518C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Wy5 </w:t>
            </w:r>
          </w:p>
        </w:tc>
        <w:tc>
          <w:tcPr>
            <w:tcW w:w="7240" w:type="dxa"/>
            <w:shd w:val="clear" w:color="auto" w:fill="auto"/>
            <w:vAlign w:val="bottom"/>
          </w:tcPr>
          <w:p w14:paraId="07D758B5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Strategia zarządzania marką.</w:t>
            </w:r>
          </w:p>
        </w:tc>
        <w:tc>
          <w:tcPr>
            <w:tcW w:w="1229" w:type="dxa"/>
          </w:tcPr>
          <w:p w14:paraId="6B72BA25" w14:textId="77777777" w:rsidR="00BF4DB8" w:rsidRDefault="00446DE4">
            <w:pPr>
              <w:spacing w:after="0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4C807870" w14:textId="77777777">
        <w:trPr>
          <w:trHeight w:val="302"/>
        </w:trPr>
        <w:tc>
          <w:tcPr>
            <w:tcW w:w="763" w:type="dxa"/>
          </w:tcPr>
          <w:p w14:paraId="044F5E48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Wy6 </w:t>
            </w:r>
          </w:p>
        </w:tc>
        <w:tc>
          <w:tcPr>
            <w:tcW w:w="7240" w:type="dxa"/>
            <w:shd w:val="clear" w:color="auto" w:fill="auto"/>
            <w:vAlign w:val="bottom"/>
          </w:tcPr>
          <w:p w14:paraId="73E09D43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Pozyskiwanie informacji marketingowej, badania marketingowe.</w:t>
            </w:r>
          </w:p>
        </w:tc>
        <w:tc>
          <w:tcPr>
            <w:tcW w:w="1229" w:type="dxa"/>
          </w:tcPr>
          <w:p w14:paraId="0AFDFA85" w14:textId="77777777" w:rsidR="00BF4DB8" w:rsidRDefault="00446DE4">
            <w:pPr>
              <w:spacing w:after="0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45A08D2D" w14:textId="77777777">
        <w:trPr>
          <w:trHeight w:val="264"/>
        </w:trPr>
        <w:tc>
          <w:tcPr>
            <w:tcW w:w="763" w:type="dxa"/>
          </w:tcPr>
          <w:p w14:paraId="77993C66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Wy7 </w:t>
            </w:r>
          </w:p>
        </w:tc>
        <w:tc>
          <w:tcPr>
            <w:tcW w:w="7240" w:type="dxa"/>
          </w:tcPr>
          <w:p w14:paraId="4CAEFB7B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Analiza otoczenia dla potrzeb strategii marketingowej.</w:t>
            </w:r>
          </w:p>
        </w:tc>
        <w:tc>
          <w:tcPr>
            <w:tcW w:w="1229" w:type="dxa"/>
          </w:tcPr>
          <w:p w14:paraId="6FF28335" w14:textId="77777777" w:rsidR="00BF4DB8" w:rsidRDefault="00446DE4">
            <w:pPr>
              <w:spacing w:after="0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789869DE" w14:textId="77777777">
        <w:trPr>
          <w:trHeight w:val="302"/>
        </w:trPr>
        <w:tc>
          <w:tcPr>
            <w:tcW w:w="763" w:type="dxa"/>
          </w:tcPr>
          <w:p w14:paraId="3B54DA2E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Wy8 </w:t>
            </w:r>
          </w:p>
        </w:tc>
        <w:tc>
          <w:tcPr>
            <w:tcW w:w="7240" w:type="dxa"/>
            <w:shd w:val="clear" w:color="auto" w:fill="auto"/>
            <w:vAlign w:val="bottom"/>
          </w:tcPr>
          <w:p w14:paraId="4142E097" w14:textId="77777777" w:rsidR="00BF4DB8" w:rsidRPr="007017B0" w:rsidRDefault="00446DE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Rynki konsumpcyjne i rynki przedsiębiorstw.</w:t>
            </w:r>
          </w:p>
        </w:tc>
        <w:tc>
          <w:tcPr>
            <w:tcW w:w="1229" w:type="dxa"/>
          </w:tcPr>
          <w:p w14:paraId="3DAEDE71" w14:textId="77777777" w:rsidR="00BF4DB8" w:rsidRDefault="00446DE4">
            <w:pPr>
              <w:spacing w:after="0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4A129F02" w14:textId="77777777">
        <w:trPr>
          <w:trHeight w:val="305"/>
        </w:trPr>
        <w:tc>
          <w:tcPr>
            <w:tcW w:w="763" w:type="dxa"/>
          </w:tcPr>
          <w:p w14:paraId="0A225B2B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Wy9 </w:t>
            </w:r>
          </w:p>
        </w:tc>
        <w:tc>
          <w:tcPr>
            <w:tcW w:w="7240" w:type="dxa"/>
            <w:shd w:val="clear" w:color="auto" w:fill="auto"/>
            <w:vAlign w:val="bottom"/>
          </w:tcPr>
          <w:p w14:paraId="63103B4A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Strategie produktu. Zarządzanie usługami.</w:t>
            </w:r>
          </w:p>
        </w:tc>
        <w:tc>
          <w:tcPr>
            <w:tcW w:w="1229" w:type="dxa"/>
          </w:tcPr>
          <w:p w14:paraId="00BF6858" w14:textId="77777777" w:rsidR="00BF4DB8" w:rsidRDefault="00446DE4">
            <w:pPr>
              <w:spacing w:after="0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0F96C6CA" w14:textId="77777777">
        <w:trPr>
          <w:trHeight w:val="302"/>
        </w:trPr>
        <w:tc>
          <w:tcPr>
            <w:tcW w:w="763" w:type="dxa"/>
          </w:tcPr>
          <w:p w14:paraId="476ADB8E" w14:textId="77777777" w:rsidR="00BF4DB8" w:rsidRDefault="00446DE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Wy10 </w:t>
            </w:r>
          </w:p>
        </w:tc>
        <w:tc>
          <w:tcPr>
            <w:tcW w:w="7240" w:type="dxa"/>
            <w:shd w:val="clear" w:color="auto" w:fill="auto"/>
            <w:vAlign w:val="bottom"/>
          </w:tcPr>
          <w:p w14:paraId="6975B4FE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Strategie cenowe.</w:t>
            </w:r>
          </w:p>
        </w:tc>
        <w:tc>
          <w:tcPr>
            <w:tcW w:w="1229" w:type="dxa"/>
          </w:tcPr>
          <w:p w14:paraId="63AD6F61" w14:textId="77777777" w:rsidR="00BF4DB8" w:rsidRDefault="00446DE4">
            <w:pPr>
              <w:spacing w:after="0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703C9C4F" w14:textId="77777777">
        <w:trPr>
          <w:trHeight w:val="303"/>
        </w:trPr>
        <w:tc>
          <w:tcPr>
            <w:tcW w:w="763" w:type="dxa"/>
          </w:tcPr>
          <w:p w14:paraId="2654F21A" w14:textId="77777777" w:rsidR="00BF4DB8" w:rsidRDefault="00446DE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Wy11 </w:t>
            </w:r>
          </w:p>
        </w:tc>
        <w:tc>
          <w:tcPr>
            <w:tcW w:w="7240" w:type="dxa"/>
            <w:shd w:val="clear" w:color="auto" w:fill="auto"/>
            <w:vAlign w:val="bottom"/>
          </w:tcPr>
          <w:p w14:paraId="23D88432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Zintegrowana komunikacja marketingowa.</w:t>
            </w:r>
          </w:p>
        </w:tc>
        <w:tc>
          <w:tcPr>
            <w:tcW w:w="1229" w:type="dxa"/>
          </w:tcPr>
          <w:p w14:paraId="44544735" w14:textId="77777777" w:rsidR="00BF4DB8" w:rsidRDefault="00446DE4">
            <w:pPr>
              <w:spacing w:after="0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459ABDCF" w14:textId="77777777">
        <w:trPr>
          <w:trHeight w:val="302"/>
        </w:trPr>
        <w:tc>
          <w:tcPr>
            <w:tcW w:w="763" w:type="dxa"/>
          </w:tcPr>
          <w:p w14:paraId="60457DA8" w14:textId="77777777" w:rsidR="00BF4DB8" w:rsidRDefault="00446DE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Wy12 </w:t>
            </w:r>
          </w:p>
        </w:tc>
        <w:tc>
          <w:tcPr>
            <w:tcW w:w="7240" w:type="dxa"/>
            <w:shd w:val="clear" w:color="auto" w:fill="auto"/>
            <w:vAlign w:val="bottom"/>
          </w:tcPr>
          <w:p w14:paraId="64F272B7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Kanały marketingowe.</w:t>
            </w:r>
          </w:p>
        </w:tc>
        <w:tc>
          <w:tcPr>
            <w:tcW w:w="1229" w:type="dxa"/>
          </w:tcPr>
          <w:p w14:paraId="4427CAC5" w14:textId="77777777" w:rsidR="00BF4DB8" w:rsidRDefault="00446DE4">
            <w:pPr>
              <w:spacing w:after="0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1A54AAE5" w14:textId="77777777">
        <w:trPr>
          <w:trHeight w:val="303"/>
        </w:trPr>
        <w:tc>
          <w:tcPr>
            <w:tcW w:w="763" w:type="dxa"/>
          </w:tcPr>
          <w:p w14:paraId="5C708AA9" w14:textId="77777777" w:rsidR="00BF4DB8" w:rsidRDefault="00446DE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Wy13 </w:t>
            </w:r>
          </w:p>
        </w:tc>
        <w:tc>
          <w:tcPr>
            <w:tcW w:w="7240" w:type="dxa"/>
            <w:shd w:val="clear" w:color="auto" w:fill="auto"/>
            <w:vAlign w:val="bottom"/>
          </w:tcPr>
          <w:p w14:paraId="648454C7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Strategia działań marketingowych w środowisku cyfrowym.</w:t>
            </w:r>
          </w:p>
        </w:tc>
        <w:tc>
          <w:tcPr>
            <w:tcW w:w="1229" w:type="dxa"/>
          </w:tcPr>
          <w:p w14:paraId="43B538E6" w14:textId="77777777" w:rsidR="00BF4DB8" w:rsidRDefault="00446DE4">
            <w:pPr>
              <w:spacing w:after="0"/>
              <w:ind w:right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0B4B108A" w14:textId="77777777">
        <w:trPr>
          <w:trHeight w:val="346"/>
        </w:trPr>
        <w:tc>
          <w:tcPr>
            <w:tcW w:w="763" w:type="dxa"/>
          </w:tcPr>
          <w:p w14:paraId="3D2CD6C7" w14:textId="77777777" w:rsidR="00BF4DB8" w:rsidRDefault="00446DE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Wy14 </w:t>
            </w:r>
          </w:p>
        </w:tc>
        <w:tc>
          <w:tcPr>
            <w:tcW w:w="7240" w:type="dxa"/>
          </w:tcPr>
          <w:p w14:paraId="7C3863FC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 xml:space="preserve">Organizowanie, przewodzenie i kontrolowanie w działalności marketingowej. </w:t>
            </w:r>
          </w:p>
        </w:tc>
        <w:tc>
          <w:tcPr>
            <w:tcW w:w="1229" w:type="dxa"/>
          </w:tcPr>
          <w:p w14:paraId="1A60B6A1" w14:textId="77777777" w:rsidR="00BF4DB8" w:rsidRDefault="00446DE4">
            <w:pPr>
              <w:spacing w:after="0"/>
              <w:ind w:right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729578E6" w14:textId="77777777">
        <w:trPr>
          <w:trHeight w:val="286"/>
        </w:trPr>
        <w:tc>
          <w:tcPr>
            <w:tcW w:w="763" w:type="dxa"/>
          </w:tcPr>
          <w:p w14:paraId="59C62DA3" w14:textId="77777777" w:rsidR="00BF4DB8" w:rsidRDefault="00446DE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Wy15 </w:t>
            </w:r>
          </w:p>
        </w:tc>
        <w:tc>
          <w:tcPr>
            <w:tcW w:w="7240" w:type="dxa"/>
          </w:tcPr>
          <w:p w14:paraId="22D1A633" w14:textId="77777777" w:rsidR="00BF4DB8" w:rsidRPr="007017B0" w:rsidRDefault="00446DE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Proces planowania marketingowego. Podsumowanie zajęć w semestrze.</w:t>
            </w:r>
          </w:p>
        </w:tc>
        <w:tc>
          <w:tcPr>
            <w:tcW w:w="1229" w:type="dxa"/>
          </w:tcPr>
          <w:p w14:paraId="5FE1C027" w14:textId="77777777" w:rsidR="00BF4DB8" w:rsidRDefault="00446DE4">
            <w:pPr>
              <w:spacing w:after="0"/>
              <w:ind w:right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7CD249ED" w14:textId="77777777">
        <w:trPr>
          <w:trHeight w:val="326"/>
        </w:trPr>
        <w:tc>
          <w:tcPr>
            <w:tcW w:w="763" w:type="dxa"/>
          </w:tcPr>
          <w:p w14:paraId="6B4BFC80" w14:textId="77777777" w:rsidR="00BF4DB8" w:rsidRDefault="00446DE4">
            <w:pPr>
              <w:spacing w:after="0"/>
              <w:ind w:righ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240" w:type="dxa"/>
          </w:tcPr>
          <w:p w14:paraId="5D229889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Suma godzin </w:t>
            </w:r>
          </w:p>
        </w:tc>
        <w:tc>
          <w:tcPr>
            <w:tcW w:w="1229" w:type="dxa"/>
          </w:tcPr>
          <w:p w14:paraId="1342981D" w14:textId="77777777" w:rsidR="00BF4DB8" w:rsidRDefault="00446DE4">
            <w:pPr>
              <w:spacing w:after="0"/>
              <w:ind w:right="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30 </w:t>
            </w:r>
          </w:p>
        </w:tc>
      </w:tr>
    </w:tbl>
    <w:p w14:paraId="2A6B0E8C" w14:textId="77777777" w:rsidR="00BF4DB8" w:rsidRDefault="00446DE4">
      <w:pPr>
        <w:spacing w:after="0"/>
        <w:ind w:left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tbl>
      <w:tblPr>
        <w:tblStyle w:val="afb"/>
        <w:tblW w:w="9308" w:type="dxa"/>
        <w:tblInd w:w="-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6"/>
        <w:gridCol w:w="6817"/>
        <w:gridCol w:w="1675"/>
      </w:tblGrid>
      <w:tr w:rsidR="00BF4DB8" w14:paraId="2DDC1598" w14:textId="77777777">
        <w:trPr>
          <w:trHeight w:val="286"/>
        </w:trPr>
        <w:tc>
          <w:tcPr>
            <w:tcW w:w="816" w:type="dxa"/>
          </w:tcPr>
          <w:p w14:paraId="6819D7AA" w14:textId="77777777" w:rsidR="00BF4DB8" w:rsidRDefault="00BF4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7" w:type="dxa"/>
          </w:tcPr>
          <w:p w14:paraId="4273878C" w14:textId="77777777" w:rsidR="00BF4DB8" w:rsidRDefault="00446D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Forma zajęć – ćwiczenia</w:t>
            </w:r>
          </w:p>
        </w:tc>
        <w:tc>
          <w:tcPr>
            <w:tcW w:w="1675" w:type="dxa"/>
          </w:tcPr>
          <w:p w14:paraId="6523EA30" w14:textId="77777777" w:rsidR="00BF4DB8" w:rsidRDefault="00446DE4">
            <w:pPr>
              <w:spacing w:after="0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Liczba godzin </w:t>
            </w:r>
          </w:p>
        </w:tc>
      </w:tr>
      <w:tr w:rsidR="00BF4DB8" w14:paraId="6E70189E" w14:textId="77777777">
        <w:trPr>
          <w:trHeight w:val="305"/>
        </w:trPr>
        <w:tc>
          <w:tcPr>
            <w:tcW w:w="816" w:type="dxa"/>
          </w:tcPr>
          <w:p w14:paraId="6F35401B" w14:textId="77777777" w:rsidR="00BF4DB8" w:rsidRDefault="00446DE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Ćw1-2 </w:t>
            </w:r>
          </w:p>
        </w:tc>
        <w:tc>
          <w:tcPr>
            <w:tcW w:w="6817" w:type="dxa"/>
          </w:tcPr>
          <w:p w14:paraId="68E94E7B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 xml:space="preserve">Wprowadzenie do zajęć. Marketing w zarządzaniu przedsiębiorstwem. </w:t>
            </w:r>
          </w:p>
        </w:tc>
        <w:tc>
          <w:tcPr>
            <w:tcW w:w="1675" w:type="dxa"/>
          </w:tcPr>
          <w:p w14:paraId="5974BC7E" w14:textId="77777777" w:rsidR="00BF4DB8" w:rsidRDefault="00446DE4">
            <w:pPr>
              <w:spacing w:after="0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BF4DB8" w14:paraId="25E01387" w14:textId="77777777">
        <w:trPr>
          <w:trHeight w:val="286"/>
        </w:trPr>
        <w:tc>
          <w:tcPr>
            <w:tcW w:w="816" w:type="dxa"/>
          </w:tcPr>
          <w:p w14:paraId="5D6D6659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Ćw3 </w:t>
            </w:r>
          </w:p>
        </w:tc>
        <w:tc>
          <w:tcPr>
            <w:tcW w:w="6817" w:type="dxa"/>
            <w:shd w:val="clear" w:color="auto" w:fill="auto"/>
            <w:vAlign w:val="bottom"/>
          </w:tcPr>
          <w:p w14:paraId="48FC5566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Strategie i plany marketingowe.</w:t>
            </w:r>
          </w:p>
        </w:tc>
        <w:tc>
          <w:tcPr>
            <w:tcW w:w="1675" w:type="dxa"/>
          </w:tcPr>
          <w:p w14:paraId="13650791" w14:textId="77777777" w:rsidR="00BF4DB8" w:rsidRDefault="00446DE4">
            <w:pPr>
              <w:spacing w:after="0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26F58A6D" w14:textId="77777777">
        <w:trPr>
          <w:trHeight w:val="286"/>
        </w:trPr>
        <w:tc>
          <w:tcPr>
            <w:tcW w:w="816" w:type="dxa"/>
          </w:tcPr>
          <w:p w14:paraId="2059F152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Ćw4 </w:t>
            </w:r>
          </w:p>
        </w:tc>
        <w:tc>
          <w:tcPr>
            <w:tcW w:w="6817" w:type="dxa"/>
            <w:shd w:val="clear" w:color="auto" w:fill="auto"/>
            <w:vAlign w:val="bottom"/>
          </w:tcPr>
          <w:p w14:paraId="358B9102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Podstawy CRM.</w:t>
            </w:r>
          </w:p>
        </w:tc>
        <w:tc>
          <w:tcPr>
            <w:tcW w:w="1675" w:type="dxa"/>
          </w:tcPr>
          <w:p w14:paraId="4646D8BC" w14:textId="77777777" w:rsidR="00BF4DB8" w:rsidRDefault="00446DE4">
            <w:pPr>
              <w:spacing w:after="0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116A56CA" w14:textId="77777777">
        <w:trPr>
          <w:trHeight w:val="286"/>
        </w:trPr>
        <w:tc>
          <w:tcPr>
            <w:tcW w:w="816" w:type="dxa"/>
          </w:tcPr>
          <w:p w14:paraId="34CC412E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Ćw5 </w:t>
            </w:r>
          </w:p>
        </w:tc>
        <w:tc>
          <w:tcPr>
            <w:tcW w:w="6817" w:type="dxa"/>
            <w:shd w:val="clear" w:color="auto" w:fill="auto"/>
            <w:vAlign w:val="bottom"/>
          </w:tcPr>
          <w:p w14:paraId="1AED436D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Strategia marketingowa ukierunkowana na klientów.</w:t>
            </w:r>
          </w:p>
        </w:tc>
        <w:tc>
          <w:tcPr>
            <w:tcW w:w="1675" w:type="dxa"/>
          </w:tcPr>
          <w:p w14:paraId="1B406B8A" w14:textId="77777777" w:rsidR="00BF4DB8" w:rsidRDefault="00446DE4">
            <w:pPr>
              <w:spacing w:after="0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438AD748" w14:textId="77777777">
        <w:trPr>
          <w:trHeight w:val="286"/>
        </w:trPr>
        <w:tc>
          <w:tcPr>
            <w:tcW w:w="816" w:type="dxa"/>
          </w:tcPr>
          <w:p w14:paraId="37904C10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Ćw6 </w:t>
            </w:r>
          </w:p>
        </w:tc>
        <w:tc>
          <w:tcPr>
            <w:tcW w:w="6817" w:type="dxa"/>
            <w:shd w:val="clear" w:color="auto" w:fill="auto"/>
            <w:vAlign w:val="bottom"/>
          </w:tcPr>
          <w:p w14:paraId="35C2E2FF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Strategia marki.</w:t>
            </w:r>
          </w:p>
        </w:tc>
        <w:tc>
          <w:tcPr>
            <w:tcW w:w="1675" w:type="dxa"/>
          </w:tcPr>
          <w:p w14:paraId="108B1AAB" w14:textId="77777777" w:rsidR="00BF4DB8" w:rsidRDefault="00446DE4">
            <w:pPr>
              <w:spacing w:after="0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0E06BAB2" w14:textId="77777777">
        <w:trPr>
          <w:trHeight w:val="286"/>
        </w:trPr>
        <w:tc>
          <w:tcPr>
            <w:tcW w:w="816" w:type="dxa"/>
          </w:tcPr>
          <w:p w14:paraId="4071B1BC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Ćw7 </w:t>
            </w:r>
          </w:p>
        </w:tc>
        <w:tc>
          <w:tcPr>
            <w:tcW w:w="6817" w:type="dxa"/>
            <w:shd w:val="clear" w:color="auto" w:fill="auto"/>
            <w:vAlign w:val="bottom"/>
          </w:tcPr>
          <w:p w14:paraId="64BC4533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Informacja marketingowa i badania marketingowe.</w:t>
            </w:r>
          </w:p>
        </w:tc>
        <w:tc>
          <w:tcPr>
            <w:tcW w:w="1675" w:type="dxa"/>
          </w:tcPr>
          <w:p w14:paraId="25B78F71" w14:textId="77777777" w:rsidR="00BF4DB8" w:rsidRDefault="00446DE4">
            <w:pPr>
              <w:spacing w:after="0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2DDEF9F0" w14:textId="77777777">
        <w:trPr>
          <w:trHeight w:val="288"/>
        </w:trPr>
        <w:tc>
          <w:tcPr>
            <w:tcW w:w="816" w:type="dxa"/>
          </w:tcPr>
          <w:p w14:paraId="3334ED92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Ćw8 </w:t>
            </w:r>
          </w:p>
        </w:tc>
        <w:tc>
          <w:tcPr>
            <w:tcW w:w="6817" w:type="dxa"/>
            <w:shd w:val="clear" w:color="auto" w:fill="auto"/>
            <w:vAlign w:val="bottom"/>
          </w:tcPr>
          <w:p w14:paraId="108AC8A4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Analiza otoczenia.</w:t>
            </w:r>
          </w:p>
        </w:tc>
        <w:tc>
          <w:tcPr>
            <w:tcW w:w="1675" w:type="dxa"/>
          </w:tcPr>
          <w:p w14:paraId="374003CF" w14:textId="77777777" w:rsidR="00BF4DB8" w:rsidRDefault="00446DE4">
            <w:pPr>
              <w:spacing w:after="0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5744F20C" w14:textId="77777777">
        <w:trPr>
          <w:trHeight w:val="286"/>
        </w:trPr>
        <w:tc>
          <w:tcPr>
            <w:tcW w:w="816" w:type="dxa"/>
          </w:tcPr>
          <w:p w14:paraId="5E272894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Ćw9 </w:t>
            </w:r>
          </w:p>
        </w:tc>
        <w:tc>
          <w:tcPr>
            <w:tcW w:w="6817" w:type="dxa"/>
            <w:shd w:val="clear" w:color="auto" w:fill="auto"/>
            <w:vAlign w:val="bottom"/>
          </w:tcPr>
          <w:p w14:paraId="1F4C9F0B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Rozumienie klientów.</w:t>
            </w:r>
          </w:p>
        </w:tc>
        <w:tc>
          <w:tcPr>
            <w:tcW w:w="1675" w:type="dxa"/>
          </w:tcPr>
          <w:p w14:paraId="597E2457" w14:textId="77777777" w:rsidR="00BF4DB8" w:rsidRDefault="00446DE4">
            <w:pPr>
              <w:spacing w:after="0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19349E34" w14:textId="77777777">
        <w:trPr>
          <w:trHeight w:val="286"/>
        </w:trPr>
        <w:tc>
          <w:tcPr>
            <w:tcW w:w="816" w:type="dxa"/>
          </w:tcPr>
          <w:p w14:paraId="0B06AB67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Ćw10 </w:t>
            </w:r>
          </w:p>
        </w:tc>
        <w:tc>
          <w:tcPr>
            <w:tcW w:w="6817" w:type="dxa"/>
            <w:shd w:val="clear" w:color="auto" w:fill="auto"/>
            <w:vAlign w:val="bottom"/>
          </w:tcPr>
          <w:p w14:paraId="19EA3742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Strategie produktu.</w:t>
            </w:r>
          </w:p>
        </w:tc>
        <w:tc>
          <w:tcPr>
            <w:tcW w:w="1675" w:type="dxa"/>
          </w:tcPr>
          <w:p w14:paraId="4956923A" w14:textId="77777777" w:rsidR="00BF4DB8" w:rsidRDefault="00446DE4">
            <w:pPr>
              <w:spacing w:after="0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7BB3F1AD" w14:textId="77777777">
        <w:trPr>
          <w:trHeight w:val="286"/>
        </w:trPr>
        <w:tc>
          <w:tcPr>
            <w:tcW w:w="816" w:type="dxa"/>
          </w:tcPr>
          <w:p w14:paraId="12A5F048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Ćw11 </w:t>
            </w:r>
          </w:p>
        </w:tc>
        <w:tc>
          <w:tcPr>
            <w:tcW w:w="6817" w:type="dxa"/>
            <w:shd w:val="clear" w:color="auto" w:fill="auto"/>
            <w:vAlign w:val="bottom"/>
          </w:tcPr>
          <w:p w14:paraId="02FFC743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Strategie cenowe.</w:t>
            </w:r>
          </w:p>
        </w:tc>
        <w:tc>
          <w:tcPr>
            <w:tcW w:w="1675" w:type="dxa"/>
          </w:tcPr>
          <w:p w14:paraId="298C054C" w14:textId="77777777" w:rsidR="00BF4DB8" w:rsidRDefault="00446DE4">
            <w:pPr>
              <w:spacing w:after="0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518BEA08" w14:textId="77777777">
        <w:trPr>
          <w:trHeight w:val="286"/>
        </w:trPr>
        <w:tc>
          <w:tcPr>
            <w:tcW w:w="816" w:type="dxa"/>
          </w:tcPr>
          <w:p w14:paraId="414B6C1D" w14:textId="77777777" w:rsidR="00BF4DB8" w:rsidRDefault="00446DE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Ćw12 </w:t>
            </w:r>
          </w:p>
        </w:tc>
        <w:tc>
          <w:tcPr>
            <w:tcW w:w="6817" w:type="dxa"/>
            <w:shd w:val="clear" w:color="auto" w:fill="auto"/>
            <w:vAlign w:val="bottom"/>
          </w:tcPr>
          <w:p w14:paraId="057F6E87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Zintegrowana komunikacja marketingowa.</w:t>
            </w:r>
          </w:p>
        </w:tc>
        <w:tc>
          <w:tcPr>
            <w:tcW w:w="1675" w:type="dxa"/>
          </w:tcPr>
          <w:p w14:paraId="04BFEA4B" w14:textId="77777777" w:rsidR="00BF4DB8" w:rsidRDefault="00446DE4">
            <w:pPr>
              <w:spacing w:after="0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0CFF2FE1" w14:textId="77777777">
        <w:trPr>
          <w:trHeight w:val="286"/>
        </w:trPr>
        <w:tc>
          <w:tcPr>
            <w:tcW w:w="816" w:type="dxa"/>
          </w:tcPr>
          <w:p w14:paraId="7F9E03E1" w14:textId="77777777" w:rsidR="00BF4DB8" w:rsidRDefault="00446DE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Ćw13 </w:t>
            </w:r>
          </w:p>
        </w:tc>
        <w:tc>
          <w:tcPr>
            <w:tcW w:w="6817" w:type="dxa"/>
            <w:shd w:val="clear" w:color="auto" w:fill="auto"/>
            <w:vAlign w:val="bottom"/>
          </w:tcPr>
          <w:p w14:paraId="6C07B9CF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Strategie dystrybucji.</w:t>
            </w:r>
          </w:p>
        </w:tc>
        <w:tc>
          <w:tcPr>
            <w:tcW w:w="1675" w:type="dxa"/>
          </w:tcPr>
          <w:p w14:paraId="7F7029C4" w14:textId="77777777" w:rsidR="00BF4DB8" w:rsidRDefault="00446DE4">
            <w:pPr>
              <w:spacing w:after="0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5D66CCB3" w14:textId="77777777">
        <w:trPr>
          <w:trHeight w:val="286"/>
        </w:trPr>
        <w:tc>
          <w:tcPr>
            <w:tcW w:w="816" w:type="dxa"/>
          </w:tcPr>
          <w:p w14:paraId="34DC7EF7" w14:textId="77777777" w:rsidR="00BF4DB8" w:rsidRDefault="00446DE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Ćw14</w:t>
            </w:r>
          </w:p>
        </w:tc>
        <w:tc>
          <w:tcPr>
            <w:tcW w:w="6817" w:type="dxa"/>
            <w:shd w:val="clear" w:color="auto" w:fill="auto"/>
            <w:vAlign w:val="bottom"/>
          </w:tcPr>
          <w:p w14:paraId="09FF945D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Strategie marketingowe online.</w:t>
            </w:r>
          </w:p>
        </w:tc>
        <w:tc>
          <w:tcPr>
            <w:tcW w:w="1675" w:type="dxa"/>
          </w:tcPr>
          <w:p w14:paraId="2CEB63F7" w14:textId="77777777" w:rsidR="00BF4DB8" w:rsidRDefault="00446DE4">
            <w:pPr>
              <w:spacing w:after="0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4DB8" w14:paraId="34F486FE" w14:textId="77777777">
        <w:trPr>
          <w:trHeight w:val="286"/>
        </w:trPr>
        <w:tc>
          <w:tcPr>
            <w:tcW w:w="816" w:type="dxa"/>
          </w:tcPr>
          <w:p w14:paraId="4BC7E44A" w14:textId="77777777" w:rsidR="00BF4DB8" w:rsidRDefault="00446DE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Ćw15 </w:t>
            </w:r>
          </w:p>
        </w:tc>
        <w:tc>
          <w:tcPr>
            <w:tcW w:w="6817" w:type="dxa"/>
          </w:tcPr>
          <w:p w14:paraId="4E8DCEFD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Organizowanie, przewodzenie i kontrolowanie w marketingu.</w:t>
            </w:r>
          </w:p>
          <w:p w14:paraId="314A8D2A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Podsumowanie zajęć. </w:t>
            </w:r>
          </w:p>
        </w:tc>
        <w:tc>
          <w:tcPr>
            <w:tcW w:w="1675" w:type="dxa"/>
          </w:tcPr>
          <w:p w14:paraId="14164227" w14:textId="77777777" w:rsidR="00BF4DB8" w:rsidRDefault="00446DE4">
            <w:pPr>
              <w:spacing w:after="0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BF4DB8" w14:paraId="3429F20C" w14:textId="77777777">
        <w:trPr>
          <w:trHeight w:val="326"/>
        </w:trPr>
        <w:tc>
          <w:tcPr>
            <w:tcW w:w="816" w:type="dxa"/>
          </w:tcPr>
          <w:p w14:paraId="23EB9A4A" w14:textId="77777777" w:rsidR="00BF4DB8" w:rsidRDefault="00BF4D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7" w:type="dxa"/>
          </w:tcPr>
          <w:p w14:paraId="208ABE75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Suma godzin </w:t>
            </w:r>
          </w:p>
        </w:tc>
        <w:tc>
          <w:tcPr>
            <w:tcW w:w="1675" w:type="dxa"/>
          </w:tcPr>
          <w:p w14:paraId="05B9637A" w14:textId="77777777" w:rsidR="00BF4DB8" w:rsidRDefault="00446DE4">
            <w:pPr>
              <w:spacing w:after="0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30 </w:t>
            </w:r>
          </w:p>
        </w:tc>
      </w:tr>
    </w:tbl>
    <w:p w14:paraId="48378F13" w14:textId="77777777" w:rsidR="00BF4DB8" w:rsidRDefault="00446DE4">
      <w:pPr>
        <w:spacing w:after="0"/>
        <w:ind w:left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12"/>
          <w:szCs w:val="12"/>
        </w:rPr>
        <w:t xml:space="preserve"> </w:t>
      </w:r>
    </w:p>
    <w:tbl>
      <w:tblPr>
        <w:tblStyle w:val="afc"/>
        <w:tblW w:w="9232" w:type="dxa"/>
        <w:tblInd w:w="-70" w:type="dxa"/>
        <w:tblLayout w:type="fixed"/>
        <w:tblLook w:val="0400" w:firstRow="0" w:lastRow="0" w:firstColumn="0" w:lastColumn="0" w:noHBand="0" w:noVBand="1"/>
      </w:tblPr>
      <w:tblGrid>
        <w:gridCol w:w="9232"/>
      </w:tblGrid>
      <w:tr w:rsidR="00BF4DB8" w14:paraId="2DD7378F" w14:textId="77777777">
        <w:trPr>
          <w:trHeight w:val="365"/>
        </w:trPr>
        <w:tc>
          <w:tcPr>
            <w:tcW w:w="9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A824" w14:textId="77777777" w:rsidR="00BF4DB8" w:rsidRDefault="00446DE4">
            <w:pPr>
              <w:spacing w:after="0"/>
              <w:ind w:left="2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STOSOWANE NARZĘDZIA DYDAKTYCZNE </w:t>
            </w:r>
          </w:p>
        </w:tc>
      </w:tr>
      <w:tr w:rsidR="00BF4DB8" w:rsidRPr="007017B0" w14:paraId="07347909" w14:textId="77777777">
        <w:trPr>
          <w:trHeight w:val="2335"/>
        </w:trPr>
        <w:tc>
          <w:tcPr>
            <w:tcW w:w="9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B318E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 xml:space="preserve">N1. Wykład tradycyjny z wykorzystaniem prezentacji multimedialnej </w:t>
            </w:r>
          </w:p>
          <w:p w14:paraId="7528EECC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 xml:space="preserve">N2. Pytania zadawane słuchaczom na wykładzie  </w:t>
            </w:r>
          </w:p>
          <w:p w14:paraId="3E5DFCA0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 xml:space="preserve">N3. Studia przypadków </w:t>
            </w:r>
          </w:p>
          <w:p w14:paraId="36B14AFC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N4. Pytania i zadania zadawane słuchaczom na ćwiczeniach</w:t>
            </w:r>
          </w:p>
          <w:p w14:paraId="4A967C9D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N5. Samodzielna lub zespołowa analiza i ocena zadanych aspektów działalności marketingowej przedsiębiorstwa</w:t>
            </w:r>
          </w:p>
          <w:p w14:paraId="0A376F6D" w14:textId="77777777" w:rsidR="00BF4DB8" w:rsidRPr="007017B0" w:rsidRDefault="00446DE4">
            <w:pPr>
              <w:spacing w:after="0"/>
              <w:ind w:left="427" w:hanging="427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N6. Praca własna lub zespołowa: przygotowanie do zajęć ćwiczeniowych i przygotowanie do egzaminu</w:t>
            </w:r>
          </w:p>
          <w:p w14:paraId="0BBA5AA7" w14:textId="77777777" w:rsidR="00BF4DB8" w:rsidRPr="007017B0" w:rsidRDefault="00446DE4">
            <w:pPr>
              <w:spacing w:after="0"/>
              <w:ind w:left="427" w:hanging="427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N7. Tutoring (dostępny dla wybranych przez tutora, spośród zainteresowanych studentów).</w:t>
            </w:r>
          </w:p>
        </w:tc>
      </w:tr>
    </w:tbl>
    <w:p w14:paraId="031402E0" w14:textId="77777777" w:rsidR="00BF4DB8" w:rsidRPr="007017B0" w:rsidRDefault="00BF4DB8">
      <w:pPr>
        <w:spacing w:after="132"/>
        <w:rPr>
          <w:rFonts w:ascii="Times New Roman" w:eastAsia="Times New Roman" w:hAnsi="Times New Roman" w:cs="Times New Roman"/>
          <w:lang w:val="pl-PL"/>
        </w:rPr>
      </w:pPr>
    </w:p>
    <w:p w14:paraId="31BEEC1F" w14:textId="77777777" w:rsidR="00BF4DB8" w:rsidRPr="007017B0" w:rsidRDefault="00446DE4">
      <w:pPr>
        <w:spacing w:after="0"/>
        <w:ind w:right="229"/>
        <w:jc w:val="center"/>
        <w:rPr>
          <w:rFonts w:ascii="Times New Roman" w:eastAsia="Times New Roman" w:hAnsi="Times New Roman" w:cs="Times New Roman"/>
          <w:lang w:val="pl-PL"/>
        </w:rPr>
      </w:pPr>
      <w:r w:rsidRPr="007017B0">
        <w:rPr>
          <w:rFonts w:ascii="Times New Roman" w:eastAsia="Times New Roman" w:hAnsi="Times New Roman" w:cs="Times New Roman"/>
          <w:b/>
          <w:lang w:val="pl-PL"/>
        </w:rPr>
        <w:t>OCENA OSIĄGNIĘCIA PRZEDMIOTOWYCH EFEKTÓW UCZENIA SIĘ</w:t>
      </w:r>
    </w:p>
    <w:tbl>
      <w:tblPr>
        <w:tblStyle w:val="afd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89"/>
        <w:gridCol w:w="1873"/>
        <w:gridCol w:w="4500"/>
      </w:tblGrid>
      <w:tr w:rsidR="00BF4DB8" w:rsidRPr="007017B0" w14:paraId="136ABEDD" w14:textId="77777777">
        <w:tc>
          <w:tcPr>
            <w:tcW w:w="2689" w:type="dxa"/>
          </w:tcPr>
          <w:p w14:paraId="04752334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b/>
                <w:lang w:val="pl-PL"/>
              </w:rPr>
              <w:t>Oceny</w:t>
            </w:r>
            <w:r w:rsidRPr="00701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/>
              </w:rPr>
              <w:t xml:space="preserve"> </w:t>
            </w:r>
            <w:r w:rsidRPr="007017B0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(F – formująca (w trakcie semestru), P – podsumowująca (na koniec semestru)</w:t>
            </w:r>
          </w:p>
        </w:tc>
        <w:tc>
          <w:tcPr>
            <w:tcW w:w="1873" w:type="dxa"/>
          </w:tcPr>
          <w:p w14:paraId="1CD44661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Numer efektu uczenia się</w:t>
            </w:r>
          </w:p>
        </w:tc>
        <w:tc>
          <w:tcPr>
            <w:tcW w:w="4500" w:type="dxa"/>
          </w:tcPr>
          <w:p w14:paraId="169CAB77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Sposób oceny osiągnięcia efektu uczenia się</w:t>
            </w:r>
          </w:p>
        </w:tc>
      </w:tr>
      <w:tr w:rsidR="00BF4DB8" w:rsidRPr="007017B0" w14:paraId="45CC76EE" w14:textId="77777777">
        <w:tc>
          <w:tcPr>
            <w:tcW w:w="2689" w:type="dxa"/>
          </w:tcPr>
          <w:p w14:paraId="0128D478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F1</w:t>
            </w:r>
          </w:p>
        </w:tc>
        <w:tc>
          <w:tcPr>
            <w:tcW w:w="1873" w:type="dxa"/>
          </w:tcPr>
          <w:p w14:paraId="166BAB34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PEU_U01</w:t>
            </w:r>
          </w:p>
          <w:p w14:paraId="3B93B8CB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PEU_U02</w:t>
            </w:r>
          </w:p>
          <w:p w14:paraId="2D250CFD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PEU_U03</w:t>
            </w:r>
          </w:p>
        </w:tc>
        <w:tc>
          <w:tcPr>
            <w:tcW w:w="4500" w:type="dxa"/>
          </w:tcPr>
          <w:p w14:paraId="017021C7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Ocena rozwiązań zadań, w tym sprawdzianów (kartkówek)</w:t>
            </w:r>
          </w:p>
        </w:tc>
      </w:tr>
      <w:tr w:rsidR="00BF4DB8" w:rsidRPr="007017B0" w14:paraId="499372C3" w14:textId="77777777">
        <w:tc>
          <w:tcPr>
            <w:tcW w:w="2689" w:type="dxa"/>
          </w:tcPr>
          <w:p w14:paraId="4FFB65AC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F2</w:t>
            </w:r>
          </w:p>
        </w:tc>
        <w:tc>
          <w:tcPr>
            <w:tcW w:w="1873" w:type="dxa"/>
          </w:tcPr>
          <w:p w14:paraId="7A785B49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PEU_U01</w:t>
            </w:r>
          </w:p>
          <w:p w14:paraId="7652FD9F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lastRenderedPageBreak/>
              <w:t>PEU_U02</w:t>
            </w:r>
          </w:p>
          <w:p w14:paraId="68D8B193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PEU_U03</w:t>
            </w:r>
          </w:p>
          <w:p w14:paraId="5C213522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PEU_K01</w:t>
            </w:r>
          </w:p>
          <w:p w14:paraId="0100464D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PEU_K02</w:t>
            </w:r>
          </w:p>
          <w:p w14:paraId="0295AF80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PEU_K03</w:t>
            </w:r>
          </w:p>
        </w:tc>
        <w:tc>
          <w:tcPr>
            <w:tcW w:w="4500" w:type="dxa"/>
          </w:tcPr>
          <w:p w14:paraId="437A6578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lastRenderedPageBreak/>
              <w:t>Ocena aktywności i zaangażowania w semestrze</w:t>
            </w:r>
          </w:p>
        </w:tc>
      </w:tr>
      <w:tr w:rsidR="00BF4DB8" w:rsidRPr="007017B0" w14:paraId="20EA35CB" w14:textId="77777777">
        <w:tc>
          <w:tcPr>
            <w:tcW w:w="2689" w:type="dxa"/>
          </w:tcPr>
          <w:p w14:paraId="38A67CFB" w14:textId="77777777" w:rsidR="00BF4DB8" w:rsidRDefault="00446D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F3</w:t>
            </w:r>
          </w:p>
        </w:tc>
        <w:tc>
          <w:tcPr>
            <w:tcW w:w="1873" w:type="dxa"/>
          </w:tcPr>
          <w:p w14:paraId="6615705D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PEU_W01</w:t>
            </w:r>
          </w:p>
          <w:p w14:paraId="5F848F0D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PEU_W02</w:t>
            </w:r>
          </w:p>
          <w:p w14:paraId="7B70DBCE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PEU_W03</w:t>
            </w:r>
          </w:p>
        </w:tc>
        <w:tc>
          <w:tcPr>
            <w:tcW w:w="4500" w:type="dxa"/>
          </w:tcPr>
          <w:p w14:paraId="33AD783B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Ocena rozwiązań zadanych zagadnień egzaminacyjnych</w:t>
            </w:r>
          </w:p>
        </w:tc>
      </w:tr>
      <w:tr w:rsidR="00BF4DB8" w:rsidRPr="007017B0" w14:paraId="572FE53F" w14:textId="77777777">
        <w:tc>
          <w:tcPr>
            <w:tcW w:w="9062" w:type="dxa"/>
            <w:gridSpan w:val="3"/>
          </w:tcPr>
          <w:p w14:paraId="541E75BA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P [Ćwiczenia] = 0,3*F2+0,7*F1</w:t>
            </w:r>
          </w:p>
          <w:p w14:paraId="2F973744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P [Wykład] = F3</w:t>
            </w:r>
          </w:p>
        </w:tc>
      </w:tr>
    </w:tbl>
    <w:p w14:paraId="637A8EE8" w14:textId="77777777" w:rsidR="00BF4DB8" w:rsidRPr="007017B0" w:rsidRDefault="00BF4DB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lang w:val="pl-PL"/>
        </w:rPr>
      </w:pPr>
    </w:p>
    <w:tbl>
      <w:tblPr>
        <w:tblStyle w:val="afe"/>
        <w:tblW w:w="9232" w:type="dxa"/>
        <w:tblInd w:w="-70" w:type="dxa"/>
        <w:tblLayout w:type="fixed"/>
        <w:tblLook w:val="0400" w:firstRow="0" w:lastRow="0" w:firstColumn="0" w:lastColumn="0" w:noHBand="0" w:noVBand="1"/>
      </w:tblPr>
      <w:tblGrid>
        <w:gridCol w:w="9232"/>
      </w:tblGrid>
      <w:tr w:rsidR="00BF4DB8" w14:paraId="1687E7ED" w14:textId="77777777">
        <w:trPr>
          <w:trHeight w:val="387"/>
        </w:trPr>
        <w:tc>
          <w:tcPr>
            <w:tcW w:w="9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93F22" w14:textId="77777777" w:rsidR="00BF4DB8" w:rsidRDefault="00446DE4">
            <w:pPr>
              <w:ind w:left="2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LITERATURA PODSTAWOWA I UZUPEŁNIAJĄCA </w:t>
            </w:r>
          </w:p>
        </w:tc>
      </w:tr>
      <w:tr w:rsidR="00BF4DB8" w:rsidRPr="007017B0" w14:paraId="3AA7BBBD" w14:textId="77777777">
        <w:trPr>
          <w:trHeight w:val="4448"/>
        </w:trPr>
        <w:tc>
          <w:tcPr>
            <w:tcW w:w="9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92A37" w14:textId="77777777" w:rsidR="00BF4DB8" w:rsidRPr="007017B0" w:rsidRDefault="00446DE4">
            <w:pPr>
              <w:spacing w:after="16"/>
              <w:ind w:left="1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b/>
                <w:u w:val="single"/>
                <w:lang w:val="pl-PL"/>
              </w:rPr>
              <w:t>LITERATURA PODSTAWOWA:</w:t>
            </w:r>
            <w:r w:rsidRPr="007017B0">
              <w:rPr>
                <w:rFonts w:ascii="Times New Roman" w:eastAsia="Times New Roman" w:hAnsi="Times New Roman" w:cs="Times New Roman"/>
                <w:b/>
                <w:lang w:val="pl-PL"/>
              </w:rPr>
              <w:t xml:space="preserve"> </w:t>
            </w:r>
          </w:p>
          <w:p w14:paraId="043565E3" w14:textId="77777777" w:rsidR="00BF4DB8" w:rsidRPr="007017B0" w:rsidRDefault="00446DE4">
            <w:pPr>
              <w:spacing w:after="22"/>
              <w:ind w:left="1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[1] Kotler Ph. Keller K.L., Marketing, wyd. 22 (lub wyd. wcześniejsze do wyd. 14 włącznie), Rebis, Poznań 2021 (lub wyd. wcześniejsze do r. 2012 włącznie).</w:t>
            </w:r>
          </w:p>
          <w:p w14:paraId="0F926A25" w14:textId="77777777" w:rsidR="00BF4DB8" w:rsidRPr="007017B0" w:rsidRDefault="00446DE4">
            <w:pPr>
              <w:spacing w:after="22"/>
              <w:ind w:left="1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[2] Nowak M.W., Orientacja rynkowa - aspekty i potrzeba rozwoju w środowisku internetowym, Prace Naukowe Wyższej Szkoły Bankowej w Gdańsku, tom 42, 2015, s. 15-24.</w:t>
            </w:r>
          </w:p>
          <w:p w14:paraId="7EFEB526" w14:textId="77777777" w:rsidR="00BF4DB8" w:rsidRPr="007017B0" w:rsidRDefault="00446DE4">
            <w:pPr>
              <w:spacing w:after="0"/>
              <w:ind w:left="11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b/>
                <w:u w:val="single"/>
                <w:lang w:val="pl-PL"/>
              </w:rPr>
              <w:t>LITERATURA UZUPEŁNIAJĄCA:</w:t>
            </w:r>
            <w:r w:rsidRPr="007017B0">
              <w:rPr>
                <w:rFonts w:ascii="Times New Roman" w:eastAsia="Times New Roman" w:hAnsi="Times New Roman" w:cs="Times New Roman"/>
                <w:b/>
                <w:lang w:val="pl-PL"/>
              </w:rPr>
              <w:t xml:space="preserve"> </w:t>
            </w:r>
          </w:p>
          <w:p w14:paraId="0C787D5A" w14:textId="77777777" w:rsidR="00BF4DB8" w:rsidRPr="007017B0" w:rsidRDefault="00446DE4">
            <w:pPr>
              <w:spacing w:after="22"/>
              <w:ind w:left="1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[1] Amstrong G., Kotler Ph., Marketing. Wprowadzenie, Wydawnictwo Nieoczywiste, Warszawa 2016.</w:t>
            </w:r>
          </w:p>
          <w:p w14:paraId="056D93A1" w14:textId="77777777" w:rsidR="00BF4DB8" w:rsidRPr="007017B0" w:rsidRDefault="00446DE4">
            <w:pPr>
              <w:spacing w:after="1"/>
              <w:ind w:left="1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[2] Baruk, A., Hys, K., Dzidowski, A., Marketing dla inżynierów (ZIP Zarządzanie i Inżynieria Produkcji), Warszawa: Polskie Wydawnictwo Ekonomiczne, 2012.</w:t>
            </w:r>
          </w:p>
          <w:p w14:paraId="57C5483A" w14:textId="77777777" w:rsidR="00BF4DB8" w:rsidRPr="007017B0" w:rsidRDefault="00446DE4">
            <w:pPr>
              <w:spacing w:after="1"/>
              <w:ind w:left="1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[3] Biernacki M., Nowak M. W., Jak poprawić satysfakcję pacjentów: zrozumieć sukces Cleveland Clinic, Handel Wewnętrzny, nr 5. (370), wrzesień-październik, 2017, s. 53-62.</w:t>
            </w:r>
          </w:p>
          <w:p w14:paraId="4670B083" w14:textId="77777777" w:rsidR="00BF4DB8" w:rsidRPr="007017B0" w:rsidRDefault="00446DE4">
            <w:pPr>
              <w:spacing w:after="1"/>
              <w:ind w:left="1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[4] Dziekoński M., Kozielski R., Jak szybko napisać profesjonalny plan marketingowy, Wydawnictwo Nieoczywiste, wyd. 3, Warszawa 2017.</w:t>
            </w:r>
          </w:p>
          <w:p w14:paraId="6C306A74" w14:textId="77777777" w:rsidR="00BF4DB8" w:rsidRPr="007017B0" w:rsidRDefault="00446DE4">
            <w:pPr>
              <w:spacing w:after="1"/>
              <w:ind w:left="1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[5] Mitręga M., Marketing relacji teoria i praktyka, wyd. 3, Warszawa, 2018.</w:t>
            </w:r>
          </w:p>
          <w:p w14:paraId="1870CE51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[6] Turner J., Shah R., Jak zarabiać w mediach społecznościowych? Rozwijaj firmę dzięki nowoczesnym narzędziom marketingowym, wyd. II, Helion, OnePress, Gliwice 2015.</w:t>
            </w:r>
          </w:p>
        </w:tc>
      </w:tr>
      <w:tr w:rsidR="00BF4DB8" w:rsidRPr="007017B0" w14:paraId="7BF0BF98" w14:textId="77777777">
        <w:trPr>
          <w:trHeight w:val="338"/>
        </w:trPr>
        <w:tc>
          <w:tcPr>
            <w:tcW w:w="9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A11FC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l-PL"/>
              </w:rPr>
              <w:t xml:space="preserve">OPIEKUN PRZEDMIOTU (IMIĘ, NAZWISKO, ADRES E-MAIL) </w:t>
            </w:r>
          </w:p>
        </w:tc>
      </w:tr>
      <w:tr w:rsidR="00BF4DB8" w:rsidRPr="007017B0" w14:paraId="78B02A13" w14:textId="77777777">
        <w:trPr>
          <w:trHeight w:val="411"/>
        </w:trPr>
        <w:tc>
          <w:tcPr>
            <w:tcW w:w="9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31C42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 xml:space="preserve">dr inż. Milleniusz Nowak, Milleniusz.Nowak@pwr.edu.pl </w:t>
            </w:r>
          </w:p>
          <w:p w14:paraId="528FFB7F" w14:textId="77777777" w:rsidR="00BF4DB8" w:rsidRPr="007017B0" w:rsidRDefault="00446DE4">
            <w:pPr>
              <w:spacing w:after="0"/>
              <w:rPr>
                <w:rFonts w:ascii="Times New Roman" w:eastAsia="Times New Roman" w:hAnsi="Times New Roman" w:cs="Times New Roman"/>
                <w:lang w:val="pl-PL"/>
              </w:rPr>
            </w:pPr>
            <w:r w:rsidRPr="007017B0">
              <w:rPr>
                <w:rFonts w:ascii="Times New Roman" w:eastAsia="Times New Roman" w:hAnsi="Times New Roman" w:cs="Times New Roman"/>
                <w:lang w:val="pl-PL"/>
              </w:rPr>
              <w:t>dr inż. Anna Sałamacha, Anna.Salamacha@pwr.edu.pl</w:t>
            </w:r>
          </w:p>
        </w:tc>
      </w:tr>
    </w:tbl>
    <w:p w14:paraId="194B0D2C" w14:textId="77777777" w:rsidR="00BF4DB8" w:rsidRPr="007017B0" w:rsidRDefault="00BF4DB8">
      <w:pPr>
        <w:spacing w:after="16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bookmarkStart w:id="1" w:name="_heading=h.gjdgxs" w:colFirst="0" w:colLast="0"/>
      <w:bookmarkEnd w:id="1"/>
    </w:p>
    <w:sectPr w:rsidR="00BF4DB8" w:rsidRPr="007017B0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DB8"/>
    <w:rsid w:val="00446DE4"/>
    <w:rsid w:val="007017B0"/>
    <w:rsid w:val="00BF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EB448"/>
  <w15:docId w15:val="{D95EA260-E2BA-45E6-BC45-19CACFB68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1BB7"/>
    <w:rPr>
      <w:color w:val="000000"/>
    </w:rPr>
  </w:style>
  <w:style w:type="paragraph" w:styleId="Nagwek1">
    <w:name w:val="heading 1"/>
    <w:next w:val="Normalny"/>
    <w:link w:val="Nagwek1Znak"/>
    <w:uiPriority w:val="9"/>
    <w:qFormat/>
    <w:rsid w:val="00661BB7"/>
    <w:pPr>
      <w:keepNext/>
      <w:keepLines/>
      <w:ind w:left="572"/>
      <w:outlineLvl w:val="0"/>
    </w:pPr>
    <w:rPr>
      <w:rFonts w:eastAsia="Times New Roman" w:cs="Times New Roman"/>
      <w:b/>
      <w:color w:val="00000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661BB7"/>
    <w:rPr>
      <w:rFonts w:eastAsia="Times New Roman" w:cs="Times New Roman"/>
      <w:b/>
      <w:color w:val="000000"/>
      <w:lang w:val="en-US"/>
    </w:rPr>
  </w:style>
  <w:style w:type="table" w:customStyle="1" w:styleId="TableGrid">
    <w:name w:val="TableGrid"/>
    <w:rsid w:val="00661BB7"/>
    <w:pPr>
      <w:spacing w:line="240" w:lineRule="auto"/>
    </w:pPr>
    <w:rPr>
      <w:rFonts w:asciiTheme="minorHAnsi" w:eastAsiaTheme="minorEastAsia" w:hAnsiTheme="minorHAn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661BB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559B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559BD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67E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025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025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02516"/>
    <w:rPr>
      <w:rFonts w:ascii="Calibri" w:eastAsia="Calibri" w:hAnsi="Calibri" w:cs="Calibri"/>
      <w:color w:val="000000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25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2516"/>
    <w:rPr>
      <w:rFonts w:ascii="Calibri" w:eastAsia="Calibri" w:hAnsi="Calibri" w:cs="Calibri"/>
      <w:b/>
      <w:bCs/>
      <w:color w:val="000000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516"/>
    <w:rPr>
      <w:rFonts w:ascii="Segoe UI" w:eastAsia="Calibri" w:hAnsi="Segoe UI" w:cs="Segoe UI"/>
      <w:color w:val="000000"/>
      <w:sz w:val="18"/>
      <w:szCs w:val="18"/>
      <w:lang w:val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</w:tblPr>
  </w:style>
  <w:style w:type="table" w:customStyle="1" w:styleId="a0">
    <w:basedOn w:val="TableNormal2"/>
    <w:pPr>
      <w:spacing w:line="240" w:lineRule="auto"/>
    </w:pPr>
    <w:tblPr>
      <w:tblStyleRowBandSize w:val="1"/>
      <w:tblStyleColBandSize w:val="1"/>
      <w:tblCellMar>
        <w:top w:w="7" w:type="dxa"/>
        <w:left w:w="106" w:type="dxa"/>
        <w:right w:w="8" w:type="dxa"/>
      </w:tblCellMar>
    </w:tblPr>
  </w:style>
  <w:style w:type="table" w:customStyle="1" w:styleId="a1">
    <w:basedOn w:val="TableNormal2"/>
    <w:pPr>
      <w:spacing w:line="240" w:lineRule="auto"/>
    </w:pPr>
    <w:tblPr>
      <w:tblStyleRowBandSize w:val="1"/>
      <w:tblStyleColBandSize w:val="1"/>
      <w:tblCellMar>
        <w:left w:w="70" w:type="dxa"/>
        <w:bottom w:w="12" w:type="dxa"/>
        <w:right w:w="16" w:type="dxa"/>
      </w:tblCellMar>
    </w:tblPr>
  </w:style>
  <w:style w:type="table" w:customStyle="1" w:styleId="a2">
    <w:basedOn w:val="TableNormal2"/>
    <w:pPr>
      <w:spacing w:line="240" w:lineRule="auto"/>
    </w:pPr>
    <w:tblPr>
      <w:tblStyleRowBandSize w:val="1"/>
      <w:tblStyleColBandSize w:val="1"/>
      <w:tblCellMar>
        <w:top w:w="7" w:type="dxa"/>
        <w:left w:w="70" w:type="dxa"/>
      </w:tblCellMar>
    </w:tblPr>
  </w:style>
  <w:style w:type="table" w:customStyle="1" w:styleId="a3">
    <w:basedOn w:val="TableNormal2"/>
    <w:pPr>
      <w:spacing w:line="240" w:lineRule="auto"/>
    </w:pPr>
    <w:tblPr>
      <w:tblStyleRowBandSize w:val="1"/>
      <w:tblStyleColBandSize w:val="1"/>
      <w:tblCellMar>
        <w:top w:w="7" w:type="dxa"/>
        <w:left w:w="108" w:type="dxa"/>
        <w:right w:w="53" w:type="dxa"/>
      </w:tblCellMar>
    </w:tblPr>
  </w:style>
  <w:style w:type="table" w:customStyle="1" w:styleId="a4">
    <w:basedOn w:val="TableNormal2"/>
    <w:pPr>
      <w:spacing w:line="240" w:lineRule="auto"/>
    </w:pPr>
    <w:tblPr>
      <w:tblStyleRowBandSize w:val="1"/>
      <w:tblStyleColBandSize w:val="1"/>
      <w:tblCellMar>
        <w:top w:w="36" w:type="dxa"/>
        <w:left w:w="79" w:type="dxa"/>
        <w:right w:w="115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2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right w:w="59" w:type="dxa"/>
      </w:tblCellMar>
    </w:tblPr>
  </w:style>
  <w:style w:type="table" w:customStyle="1" w:styleId="a7">
    <w:basedOn w:val="TableNormal2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8">
    <w:basedOn w:val="TableNormal2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9">
    <w:basedOn w:val="TableNormal2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a">
    <w:basedOn w:val="TableNormal2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b">
    <w:basedOn w:val="TableNormal2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c">
    <w:basedOn w:val="TableNormal2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d">
    <w:basedOn w:val="TableNormal2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e">
    <w:basedOn w:val="TableNormal2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f">
    <w:basedOn w:val="TableNormal2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f0">
    <w:basedOn w:val="TableNormal2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f1">
    <w:basedOn w:val="TableNormal2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f2">
    <w:basedOn w:val="TableNormal2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f3">
    <w:basedOn w:val="TableNormal2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f4">
    <w:basedOn w:val="TableNormal2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f5">
    <w:basedOn w:val="TableNormal2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f6">
    <w:basedOn w:val="TableNormal2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f7">
    <w:basedOn w:val="TableNormal0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f8">
    <w:basedOn w:val="TableNormal0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f9">
    <w:basedOn w:val="TableNormal0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fa">
    <w:basedOn w:val="TableNormal0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fb">
    <w:basedOn w:val="TableNormal0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fc">
    <w:basedOn w:val="TableNormal0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fd">
    <w:basedOn w:val="TableNormal0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  <w:style w:type="table" w:customStyle="1" w:styleId="afe">
    <w:basedOn w:val="TableNormal0"/>
    <w:pPr>
      <w:spacing w:line="240" w:lineRule="auto"/>
    </w:pPr>
    <w:tblPr>
      <w:tblStyleRowBandSize w:val="1"/>
      <w:tblStyleColBandSize w:val="1"/>
      <w:tblCellMar>
        <w:top w:w="12" w:type="dxa"/>
        <w:left w:w="70" w:type="dxa"/>
        <w:bottom w:w="12" w:type="dxa"/>
        <w:right w:w="59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atv9imamCGIvBqZVQUhYCcgRzQ==">AMUW2mVN/Rth2Fu4Z7ChU2n5mz9YA4uI0nhqmxPNUsoES/QU61OROqdE+cSIAOHLUkimOXFvKIWqiLrriOLM3TnzlkHghS34G+bW9Jkvww6b9M7vHbOwbh9BTMEzxQRODFaj0LVqt639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1077</Words>
  <Characters>6465</Characters>
  <Application>Microsoft Office Word</Application>
  <DocSecurity>0</DocSecurity>
  <Lines>53</Lines>
  <Paragraphs>15</Paragraphs>
  <ScaleCrop>false</ScaleCrop>
  <Company/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Sałamacha</dc:creator>
  <cp:lastModifiedBy>Ewelina Kozubek</cp:lastModifiedBy>
  <cp:revision>3</cp:revision>
  <dcterms:created xsi:type="dcterms:W3CDTF">2022-05-28T22:15:00Z</dcterms:created>
  <dcterms:modified xsi:type="dcterms:W3CDTF">2023-03-21T07:27:00Z</dcterms:modified>
</cp:coreProperties>
</file>